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2BD71" w14:textId="7195ADD9" w:rsidR="003E34C5" w:rsidRDefault="00AB69C9" w:rsidP="004D5A77">
      <w:pPr>
        <w:spacing w:after="0" w:line="276" w:lineRule="auto"/>
        <w:jc w:val="center"/>
        <w:rPr>
          <w:rFonts w:ascii="Candara" w:hAnsi="Candara"/>
          <w:b/>
          <w:sz w:val="28"/>
          <w:szCs w:val="28"/>
        </w:rPr>
      </w:pPr>
      <w:r>
        <w:rPr>
          <w:rFonts w:ascii="Candara" w:hAnsi="Candara"/>
          <w:b/>
          <w:noProof/>
          <w:sz w:val="28"/>
          <w:szCs w:val="28"/>
          <w:lang w:val="es-VE" w:eastAsia="es-VE"/>
        </w:rPr>
        <w:drawing>
          <wp:inline distT="0" distB="0" distL="0" distR="0" wp14:anchorId="1A76BF4C" wp14:editId="5312C468">
            <wp:extent cx="727200" cy="439200"/>
            <wp:effectExtent l="0" t="0" r="0" b="0"/>
            <wp:docPr id="1" name="Imagen 1" descr="D:\Bibliotecas\Documentos\Respaldo Documentos\Mis documentos\Respaldo Mariana\LACSO-OVV_MarianaCaprile\2020\5_FUPAD_VFASE\PiezasGráficas_OVV\Logo_Siglas\LogoOVV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bliotecas\Documentos\Respaldo Documentos\Mis documentos\Respaldo Mariana\LACSO-OVV_MarianaCaprile\2020\5_FUPAD_VFASE\PiezasGráficas_OVV\Logo_Siglas\LogoOVV_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7200" cy="439200"/>
                    </a:xfrm>
                    <a:prstGeom prst="rect">
                      <a:avLst/>
                    </a:prstGeom>
                    <a:noFill/>
                    <a:ln>
                      <a:noFill/>
                    </a:ln>
                  </pic:spPr>
                </pic:pic>
              </a:graphicData>
            </a:graphic>
          </wp:inline>
        </w:drawing>
      </w:r>
    </w:p>
    <w:p w14:paraId="7440F8BC" w14:textId="62297694" w:rsidR="0070455B" w:rsidRPr="006A1CAF" w:rsidRDefault="009306BB" w:rsidP="004D5A77">
      <w:pPr>
        <w:spacing w:after="0" w:line="276" w:lineRule="auto"/>
        <w:jc w:val="center"/>
        <w:rPr>
          <w:rFonts w:ascii="Candara" w:hAnsi="Candara"/>
          <w:b/>
          <w:sz w:val="26"/>
          <w:szCs w:val="26"/>
        </w:rPr>
      </w:pPr>
      <w:r>
        <w:rPr>
          <w:rFonts w:ascii="Candara" w:hAnsi="Candara"/>
          <w:b/>
          <w:sz w:val="26"/>
          <w:szCs w:val="26"/>
        </w:rPr>
        <w:br/>
      </w:r>
      <w:r w:rsidR="00ED3E1A" w:rsidRPr="006A1CAF">
        <w:rPr>
          <w:rFonts w:ascii="Candara" w:hAnsi="Candara"/>
          <w:b/>
          <w:sz w:val="26"/>
          <w:szCs w:val="26"/>
        </w:rPr>
        <w:t>El</w:t>
      </w:r>
      <w:r w:rsidR="004D5A77" w:rsidRPr="006A1CAF">
        <w:rPr>
          <w:rFonts w:ascii="Candara" w:hAnsi="Candara"/>
          <w:b/>
          <w:sz w:val="26"/>
          <w:szCs w:val="26"/>
        </w:rPr>
        <w:t xml:space="preserve"> suicidio en Venezuela</w:t>
      </w:r>
      <w:r w:rsidR="0042435E" w:rsidRPr="006A1CAF">
        <w:rPr>
          <w:rFonts w:ascii="Candara" w:hAnsi="Candara"/>
          <w:b/>
          <w:sz w:val="26"/>
          <w:szCs w:val="26"/>
        </w:rPr>
        <w:t xml:space="preserve">. </w:t>
      </w:r>
      <w:r w:rsidR="00D34A82" w:rsidRPr="006A1CAF">
        <w:rPr>
          <w:rFonts w:ascii="Candara" w:hAnsi="Candara"/>
          <w:b/>
          <w:sz w:val="26"/>
          <w:szCs w:val="26"/>
        </w:rPr>
        <w:t>Crisis humanitaria y violencia autoinfligida</w:t>
      </w:r>
      <w:r w:rsidR="00DA09A3" w:rsidRPr="006A1CAF">
        <w:rPr>
          <w:rStyle w:val="Refdenotaalpie"/>
          <w:rFonts w:ascii="Candara" w:hAnsi="Candara"/>
          <w:b/>
          <w:sz w:val="26"/>
          <w:szCs w:val="26"/>
        </w:rPr>
        <w:footnoteReference w:id="1"/>
      </w:r>
    </w:p>
    <w:p w14:paraId="7B933D4E" w14:textId="77777777" w:rsidR="007A114C" w:rsidRPr="00E62E83" w:rsidRDefault="00E62E83" w:rsidP="004D5A77">
      <w:pPr>
        <w:spacing w:after="0" w:line="276" w:lineRule="auto"/>
        <w:jc w:val="center"/>
        <w:rPr>
          <w:rFonts w:ascii="Candara" w:hAnsi="Candara"/>
          <w:sz w:val="24"/>
          <w:szCs w:val="24"/>
        </w:rPr>
      </w:pPr>
      <w:r w:rsidRPr="00E16A60">
        <w:rPr>
          <w:rFonts w:ascii="Candara" w:hAnsi="Candara"/>
          <w:sz w:val="24"/>
          <w:szCs w:val="24"/>
        </w:rPr>
        <w:t>Con énfasis en los estados Mérida y Aragua</w:t>
      </w:r>
    </w:p>
    <w:p w14:paraId="5AA3C0A9" w14:textId="77777777" w:rsidR="00C305D2" w:rsidRDefault="00C305D2" w:rsidP="0041000C">
      <w:pPr>
        <w:spacing w:after="120" w:line="276" w:lineRule="auto"/>
        <w:jc w:val="both"/>
        <w:rPr>
          <w:rFonts w:ascii="Candara" w:hAnsi="Candara" w:cs="Arial"/>
          <w:b/>
          <w:sz w:val="24"/>
          <w:szCs w:val="24"/>
        </w:rPr>
      </w:pPr>
    </w:p>
    <w:p w14:paraId="5722FFD1" w14:textId="77777777" w:rsidR="00671687" w:rsidRPr="00671687" w:rsidRDefault="00671687" w:rsidP="0041000C">
      <w:pPr>
        <w:spacing w:after="120" w:line="276" w:lineRule="auto"/>
        <w:jc w:val="both"/>
        <w:rPr>
          <w:rFonts w:ascii="Candara" w:hAnsi="Candara" w:cs="Arial"/>
          <w:b/>
          <w:sz w:val="24"/>
          <w:szCs w:val="24"/>
        </w:rPr>
      </w:pPr>
      <w:r w:rsidRPr="00671687">
        <w:rPr>
          <w:rFonts w:ascii="Candara" w:hAnsi="Candara" w:cs="Arial"/>
          <w:b/>
          <w:sz w:val="24"/>
          <w:szCs w:val="24"/>
        </w:rPr>
        <w:t>Introducción</w:t>
      </w:r>
    </w:p>
    <w:p w14:paraId="74BCC865" w14:textId="2AD3C0D7" w:rsidR="001F0EF7" w:rsidRDefault="007A114C" w:rsidP="0041000C">
      <w:pPr>
        <w:spacing w:after="120" w:line="276" w:lineRule="auto"/>
        <w:jc w:val="both"/>
        <w:rPr>
          <w:rFonts w:ascii="Candara" w:hAnsi="Candara" w:cs="Arial"/>
          <w:sz w:val="24"/>
          <w:szCs w:val="24"/>
        </w:rPr>
      </w:pPr>
      <w:r>
        <w:rPr>
          <w:rFonts w:ascii="Candara" w:hAnsi="Candara" w:cs="Arial"/>
          <w:sz w:val="24"/>
          <w:szCs w:val="24"/>
        </w:rPr>
        <w:t xml:space="preserve">La tasa </w:t>
      </w:r>
      <w:r w:rsidR="008D6F5B">
        <w:rPr>
          <w:rFonts w:ascii="Candara" w:hAnsi="Candara" w:cs="Arial"/>
          <w:sz w:val="24"/>
          <w:szCs w:val="24"/>
        </w:rPr>
        <w:t xml:space="preserve">estimada </w:t>
      </w:r>
      <w:r>
        <w:rPr>
          <w:rFonts w:ascii="Candara" w:hAnsi="Candara" w:cs="Arial"/>
          <w:sz w:val="24"/>
          <w:szCs w:val="24"/>
        </w:rPr>
        <w:t>de suicidios</w:t>
      </w:r>
      <w:r w:rsidR="0054436D">
        <w:rPr>
          <w:rStyle w:val="Refdenotaalpie"/>
          <w:rFonts w:ascii="Candara" w:hAnsi="Candara" w:cs="Arial"/>
          <w:sz w:val="24"/>
          <w:szCs w:val="24"/>
        </w:rPr>
        <w:footnoteReference w:id="2"/>
      </w:r>
      <w:r w:rsidR="00126D65">
        <w:rPr>
          <w:rFonts w:ascii="Candara" w:hAnsi="Candara" w:cs="Arial"/>
          <w:sz w:val="24"/>
          <w:szCs w:val="24"/>
        </w:rPr>
        <w:t xml:space="preserve"> en Venezuela </w:t>
      </w:r>
      <w:r w:rsidR="008D6F5B">
        <w:rPr>
          <w:rFonts w:ascii="Candara" w:hAnsi="Candara" w:cs="Arial"/>
          <w:sz w:val="24"/>
          <w:szCs w:val="24"/>
        </w:rPr>
        <w:t xml:space="preserve">se </w:t>
      </w:r>
      <w:r w:rsidR="008D6F5B" w:rsidRPr="00DF7132">
        <w:rPr>
          <w:rFonts w:ascii="Candara" w:hAnsi="Candara" w:cs="Arial"/>
          <w:sz w:val="24"/>
          <w:szCs w:val="24"/>
        </w:rPr>
        <w:t>incrementó</w:t>
      </w:r>
      <w:r w:rsidR="008D6F5B">
        <w:rPr>
          <w:rFonts w:ascii="Candara" w:hAnsi="Candara" w:cs="Arial"/>
          <w:sz w:val="24"/>
          <w:szCs w:val="24"/>
        </w:rPr>
        <w:t xml:space="preserve"> </w:t>
      </w:r>
      <w:r w:rsidR="00914A86">
        <w:rPr>
          <w:rFonts w:ascii="Candara" w:hAnsi="Candara" w:cs="Arial"/>
          <w:sz w:val="24"/>
          <w:szCs w:val="24"/>
        </w:rPr>
        <w:t xml:space="preserve">de 3,8 (2015) a 8,3 (2017) y 9,7 suicidios </w:t>
      </w:r>
      <w:r w:rsidR="00FE7919">
        <w:rPr>
          <w:rFonts w:ascii="Candara" w:hAnsi="Candara" w:cs="Arial"/>
          <w:sz w:val="24"/>
          <w:szCs w:val="24"/>
        </w:rPr>
        <w:t>por cada 100 mil habitantes (</w:t>
      </w:r>
      <w:r w:rsidR="00FE7919" w:rsidRPr="003A4947">
        <w:rPr>
          <w:rFonts w:ascii="Candara" w:hAnsi="Candara" w:cs="Arial"/>
          <w:sz w:val="24"/>
          <w:szCs w:val="24"/>
        </w:rPr>
        <w:t>100m/h</w:t>
      </w:r>
      <w:r w:rsidR="00FE7919">
        <w:rPr>
          <w:rFonts w:ascii="Candara" w:hAnsi="Candara" w:cs="Arial"/>
          <w:sz w:val="24"/>
          <w:szCs w:val="24"/>
        </w:rPr>
        <w:t>)</w:t>
      </w:r>
      <w:r w:rsidR="00914A86">
        <w:rPr>
          <w:rFonts w:ascii="Candara" w:hAnsi="Candara" w:cs="Arial"/>
          <w:sz w:val="24"/>
          <w:szCs w:val="24"/>
        </w:rPr>
        <w:t xml:space="preserve"> (2018), lo que derivó en un </w:t>
      </w:r>
      <w:r w:rsidR="006C1956">
        <w:rPr>
          <w:rFonts w:ascii="Candara" w:hAnsi="Candara" w:cs="Arial"/>
          <w:sz w:val="24"/>
          <w:szCs w:val="24"/>
        </w:rPr>
        <w:t>ascenso</w:t>
      </w:r>
      <w:r w:rsidR="00914A86">
        <w:rPr>
          <w:rFonts w:ascii="Candara" w:hAnsi="Candara" w:cs="Arial"/>
          <w:sz w:val="24"/>
          <w:szCs w:val="24"/>
        </w:rPr>
        <w:t xml:space="preserve"> </w:t>
      </w:r>
      <w:r w:rsidR="00BF7F28">
        <w:rPr>
          <w:rFonts w:ascii="Candara" w:hAnsi="Candara" w:cs="Arial"/>
          <w:sz w:val="24"/>
          <w:szCs w:val="24"/>
        </w:rPr>
        <w:t xml:space="preserve">de su frecuencia </w:t>
      </w:r>
      <w:r w:rsidR="00914A86">
        <w:rPr>
          <w:rFonts w:ascii="Candara" w:hAnsi="Candara" w:cs="Arial"/>
          <w:sz w:val="24"/>
          <w:szCs w:val="24"/>
        </w:rPr>
        <w:t>por el orden de 118 y 155%, respectivamente</w:t>
      </w:r>
      <w:r w:rsidR="00F70CD0">
        <w:rPr>
          <w:rFonts w:ascii="Candara" w:hAnsi="Candara" w:cs="Arial"/>
          <w:sz w:val="24"/>
          <w:szCs w:val="24"/>
        </w:rPr>
        <w:t xml:space="preserve">. </w:t>
      </w:r>
      <w:r w:rsidR="008D6F5B">
        <w:rPr>
          <w:rFonts w:ascii="Candara" w:hAnsi="Candara" w:cs="Arial"/>
          <w:sz w:val="24"/>
          <w:szCs w:val="24"/>
        </w:rPr>
        <w:t>Esto significa un</w:t>
      </w:r>
      <w:r w:rsidR="00E3337D">
        <w:rPr>
          <w:rFonts w:ascii="Candara" w:hAnsi="Candara" w:cs="Arial"/>
          <w:sz w:val="24"/>
          <w:szCs w:val="24"/>
        </w:rPr>
        <w:t xml:space="preserve"> </w:t>
      </w:r>
      <w:r w:rsidR="007223A2">
        <w:rPr>
          <w:rFonts w:ascii="Candara" w:hAnsi="Candara" w:cs="Arial"/>
          <w:sz w:val="24"/>
          <w:szCs w:val="24"/>
        </w:rPr>
        <w:t xml:space="preserve">aumento porcentual entre 2015-2017 y 2015-2018 </w:t>
      </w:r>
      <w:r w:rsidR="008D6F5B">
        <w:rPr>
          <w:rFonts w:ascii="Candara" w:hAnsi="Candara" w:cs="Arial"/>
          <w:sz w:val="24"/>
          <w:szCs w:val="24"/>
        </w:rPr>
        <w:t>en</w:t>
      </w:r>
      <w:r w:rsidR="007223A2">
        <w:rPr>
          <w:rFonts w:ascii="Candara" w:hAnsi="Candara" w:cs="Arial"/>
          <w:sz w:val="24"/>
          <w:szCs w:val="24"/>
        </w:rPr>
        <w:t xml:space="preserve"> la ocurrencia de </w:t>
      </w:r>
      <w:r w:rsidR="005E569F">
        <w:rPr>
          <w:rFonts w:ascii="Candara" w:hAnsi="Candara" w:cs="Arial"/>
          <w:sz w:val="24"/>
          <w:szCs w:val="24"/>
        </w:rPr>
        <w:t>muertes autoinfligidas</w:t>
      </w:r>
      <w:r w:rsidR="008D6F5B">
        <w:rPr>
          <w:rFonts w:ascii="Candara" w:hAnsi="Candara" w:cs="Arial"/>
          <w:sz w:val="24"/>
          <w:szCs w:val="24"/>
        </w:rPr>
        <w:t xml:space="preserve"> que </w:t>
      </w:r>
      <w:r w:rsidR="00AB3B62">
        <w:rPr>
          <w:rFonts w:ascii="Candara" w:hAnsi="Candara" w:cs="Arial"/>
          <w:sz w:val="24"/>
          <w:szCs w:val="24"/>
        </w:rPr>
        <w:t>estaría</w:t>
      </w:r>
      <w:r w:rsidR="007223A2">
        <w:rPr>
          <w:rFonts w:ascii="Candara" w:hAnsi="Candara" w:cs="Arial"/>
          <w:sz w:val="24"/>
          <w:szCs w:val="24"/>
        </w:rPr>
        <w:t xml:space="preserve"> rondando el 132 y 153%, </w:t>
      </w:r>
      <w:r w:rsidR="00B63E00">
        <w:rPr>
          <w:rFonts w:ascii="Candara" w:hAnsi="Candara" w:cs="Arial"/>
          <w:sz w:val="24"/>
          <w:szCs w:val="24"/>
        </w:rPr>
        <w:t>durante</w:t>
      </w:r>
      <w:r w:rsidR="007223A2">
        <w:rPr>
          <w:rFonts w:ascii="Candara" w:hAnsi="Candara" w:cs="Arial"/>
          <w:sz w:val="24"/>
          <w:szCs w:val="24"/>
        </w:rPr>
        <w:t xml:space="preserve"> esos lapsos.</w:t>
      </w:r>
    </w:p>
    <w:p w14:paraId="7C1C72E7" w14:textId="35F15C23" w:rsidR="001F5604" w:rsidRPr="00A64556" w:rsidRDefault="001F5604" w:rsidP="001F5604">
      <w:pPr>
        <w:spacing w:after="120" w:line="276" w:lineRule="auto"/>
        <w:jc w:val="both"/>
        <w:rPr>
          <w:rFonts w:ascii="Candara" w:hAnsi="Candara" w:cs="Arial"/>
          <w:sz w:val="24"/>
          <w:szCs w:val="24"/>
        </w:rPr>
      </w:pPr>
      <w:r w:rsidRPr="005B6E7E">
        <w:rPr>
          <w:rFonts w:ascii="Candara" w:hAnsi="Candara" w:cs="Arial"/>
          <w:sz w:val="24"/>
          <w:szCs w:val="24"/>
        </w:rPr>
        <w:t>A pesar de que, a lo largo del siglo XX y aproximadamente hasta el año 2014, Venezuela mostró tasas relativamente bajas con respecto a la media mundial (en promedio 10,5 suicidios por cada 100m/h), en años recientes eso ha cambiado, pues la tendencia desde el 2015 es al ascenso y, entre 2017-2018, se han presentado las cifras más elevadas de suicidios conocidas en los últimos 80 años de registros estadísticos de esta causa de muerte (1936-2014) en el país. Los suicidios han aumentado en medio de un conflicto social, económico y político-institucional sin precedente en más de 200 años de historia republicana.</w:t>
      </w:r>
    </w:p>
    <w:p w14:paraId="229EA411" w14:textId="656A9AEE" w:rsidR="00594FEA" w:rsidRDefault="008D6F5B" w:rsidP="00A34C8D">
      <w:pPr>
        <w:spacing w:after="120" w:line="276" w:lineRule="auto"/>
        <w:jc w:val="both"/>
        <w:rPr>
          <w:rFonts w:ascii="Candara" w:hAnsi="Candara" w:cs="Arial"/>
          <w:sz w:val="24"/>
          <w:szCs w:val="24"/>
        </w:rPr>
      </w:pPr>
      <w:r>
        <w:rPr>
          <w:rFonts w:ascii="Candara" w:hAnsi="Candara" w:cs="Arial"/>
          <w:sz w:val="24"/>
          <w:szCs w:val="24"/>
        </w:rPr>
        <w:t>E</w:t>
      </w:r>
      <w:r w:rsidR="00A34C8D">
        <w:rPr>
          <w:rFonts w:ascii="Candara" w:hAnsi="Candara" w:cs="Arial"/>
          <w:sz w:val="24"/>
          <w:szCs w:val="24"/>
        </w:rPr>
        <w:t xml:space="preserve">l propósito de este trabajo fue </w:t>
      </w:r>
      <w:r>
        <w:rPr>
          <w:rFonts w:ascii="Candara" w:hAnsi="Candara" w:cs="Arial"/>
          <w:sz w:val="24"/>
          <w:szCs w:val="24"/>
        </w:rPr>
        <w:t xml:space="preserve">ahondar en el conocimiento </w:t>
      </w:r>
      <w:r w:rsidR="00A34C8D">
        <w:rPr>
          <w:rFonts w:ascii="Candara" w:hAnsi="Candara" w:cs="Arial"/>
          <w:sz w:val="24"/>
          <w:szCs w:val="24"/>
        </w:rPr>
        <w:t>de los suicidios en Venezuela</w:t>
      </w:r>
      <w:r>
        <w:rPr>
          <w:rFonts w:ascii="Candara" w:hAnsi="Candara" w:cs="Arial"/>
          <w:sz w:val="24"/>
          <w:szCs w:val="24"/>
        </w:rPr>
        <w:t xml:space="preserve"> en medio de</w:t>
      </w:r>
      <w:r w:rsidR="00E3337D">
        <w:rPr>
          <w:rFonts w:ascii="Candara" w:hAnsi="Candara" w:cs="Arial"/>
          <w:sz w:val="24"/>
          <w:szCs w:val="24"/>
        </w:rPr>
        <w:t xml:space="preserve"> </w:t>
      </w:r>
      <w:r w:rsidR="00A34C8D">
        <w:rPr>
          <w:rFonts w:ascii="Candara" w:hAnsi="Candara" w:cs="Arial"/>
          <w:sz w:val="24"/>
          <w:szCs w:val="24"/>
        </w:rPr>
        <w:t xml:space="preserve">una profunda </w:t>
      </w:r>
      <w:r w:rsidR="00A34C8D" w:rsidRPr="00F33A89">
        <w:rPr>
          <w:rFonts w:ascii="Candara" w:hAnsi="Candara" w:cs="Arial"/>
          <w:sz w:val="24"/>
          <w:szCs w:val="24"/>
        </w:rPr>
        <w:t>crisis humanitaria</w:t>
      </w:r>
      <w:r w:rsidR="00A34C8D" w:rsidRPr="00F33A89">
        <w:rPr>
          <w:rStyle w:val="Refdenotaalpie"/>
          <w:rFonts w:ascii="Candara" w:hAnsi="Candara" w:cs="Arial"/>
          <w:sz w:val="24"/>
          <w:szCs w:val="24"/>
        </w:rPr>
        <w:footnoteReference w:id="3"/>
      </w:r>
      <w:r w:rsidR="00A34C8D">
        <w:rPr>
          <w:rFonts w:ascii="Candara" w:hAnsi="Candara" w:cs="Arial"/>
          <w:sz w:val="24"/>
          <w:szCs w:val="24"/>
        </w:rPr>
        <w:t xml:space="preserve"> que se </w:t>
      </w:r>
      <w:r>
        <w:rPr>
          <w:rFonts w:ascii="Candara" w:hAnsi="Candara" w:cs="Arial"/>
          <w:sz w:val="24"/>
          <w:szCs w:val="24"/>
        </w:rPr>
        <w:t xml:space="preserve">vive y </w:t>
      </w:r>
      <w:r w:rsidR="00A34C8D">
        <w:rPr>
          <w:rFonts w:ascii="Candara" w:hAnsi="Candara" w:cs="Arial"/>
          <w:sz w:val="24"/>
          <w:szCs w:val="24"/>
        </w:rPr>
        <w:t>ha venido agravando desde el año 201</w:t>
      </w:r>
      <w:r>
        <w:rPr>
          <w:rFonts w:ascii="Candara" w:hAnsi="Candara" w:cs="Arial"/>
          <w:sz w:val="24"/>
          <w:szCs w:val="24"/>
        </w:rPr>
        <w:t>4</w:t>
      </w:r>
      <w:r w:rsidR="00C561C8">
        <w:rPr>
          <w:rFonts w:ascii="Candara" w:hAnsi="Candara" w:cs="Arial"/>
          <w:sz w:val="24"/>
          <w:szCs w:val="24"/>
        </w:rPr>
        <w:t>. Esa situación</w:t>
      </w:r>
      <w:r>
        <w:rPr>
          <w:rFonts w:ascii="Candara" w:hAnsi="Candara" w:cs="Arial"/>
          <w:sz w:val="24"/>
          <w:szCs w:val="24"/>
        </w:rPr>
        <w:t xml:space="preserve"> </w:t>
      </w:r>
      <w:r w:rsidR="00A34C8D">
        <w:rPr>
          <w:rFonts w:ascii="Candara" w:hAnsi="Candara" w:cs="Arial"/>
          <w:sz w:val="24"/>
          <w:szCs w:val="24"/>
        </w:rPr>
        <w:t xml:space="preserve">podría haber actuado como un factor detonante de un cúmulo de </w:t>
      </w:r>
      <w:r w:rsidR="00A34C8D">
        <w:rPr>
          <w:rFonts w:ascii="Candara" w:hAnsi="Candara" w:cs="Arial"/>
          <w:sz w:val="24"/>
          <w:szCs w:val="24"/>
        </w:rPr>
        <w:lastRenderedPageBreak/>
        <w:t xml:space="preserve">sentimientos negativos </w:t>
      </w:r>
      <w:r w:rsidR="009B749C">
        <w:rPr>
          <w:rFonts w:ascii="Candara" w:hAnsi="Candara" w:cs="Arial"/>
          <w:sz w:val="24"/>
          <w:szCs w:val="24"/>
        </w:rPr>
        <w:t xml:space="preserve">y de trastornos de ansiedad y depresión, </w:t>
      </w:r>
      <w:r>
        <w:rPr>
          <w:rFonts w:ascii="Candara" w:hAnsi="Candara" w:cs="Arial"/>
          <w:sz w:val="24"/>
          <w:szCs w:val="24"/>
        </w:rPr>
        <w:t>los cuales</w:t>
      </w:r>
      <w:r w:rsidR="009B749C">
        <w:rPr>
          <w:rFonts w:ascii="Candara" w:hAnsi="Candara" w:cs="Arial"/>
          <w:sz w:val="24"/>
          <w:szCs w:val="24"/>
        </w:rPr>
        <w:t>,</w:t>
      </w:r>
      <w:r w:rsidR="00A34C8D">
        <w:rPr>
          <w:rFonts w:ascii="Candara" w:hAnsi="Candara" w:cs="Arial"/>
          <w:sz w:val="24"/>
          <w:szCs w:val="24"/>
        </w:rPr>
        <w:t xml:space="preserve"> a su vez, podrían </w:t>
      </w:r>
      <w:r w:rsidR="00E3337D">
        <w:rPr>
          <w:rFonts w:ascii="Candara" w:hAnsi="Candara" w:cs="Arial"/>
          <w:sz w:val="24"/>
          <w:szCs w:val="24"/>
        </w:rPr>
        <w:t>estar</w:t>
      </w:r>
      <w:r>
        <w:rPr>
          <w:rFonts w:ascii="Candara" w:hAnsi="Candara" w:cs="Arial"/>
          <w:sz w:val="24"/>
          <w:szCs w:val="24"/>
        </w:rPr>
        <w:t xml:space="preserve"> impulsando </w:t>
      </w:r>
      <w:r w:rsidR="00E3337D">
        <w:rPr>
          <w:rFonts w:ascii="Candara" w:hAnsi="Candara" w:cs="Arial"/>
          <w:sz w:val="24"/>
          <w:szCs w:val="24"/>
        </w:rPr>
        <w:t xml:space="preserve">a venezolanos de distintas </w:t>
      </w:r>
      <w:r w:rsidR="00594FEA">
        <w:rPr>
          <w:rFonts w:ascii="Candara" w:hAnsi="Candara" w:cs="Arial"/>
          <w:sz w:val="24"/>
          <w:szCs w:val="24"/>
        </w:rPr>
        <w:t>edad</w:t>
      </w:r>
      <w:r w:rsidR="00A71726">
        <w:rPr>
          <w:rFonts w:ascii="Candara" w:hAnsi="Candara" w:cs="Arial"/>
          <w:sz w:val="24"/>
          <w:szCs w:val="24"/>
        </w:rPr>
        <w:t>es</w:t>
      </w:r>
      <w:r w:rsidR="00594FEA">
        <w:rPr>
          <w:rFonts w:ascii="Candara" w:hAnsi="Candara" w:cs="Arial"/>
          <w:sz w:val="24"/>
          <w:szCs w:val="24"/>
        </w:rPr>
        <w:t xml:space="preserve"> hacia </w:t>
      </w:r>
      <w:r w:rsidR="00A34C8D" w:rsidRPr="0069742C">
        <w:rPr>
          <w:rFonts w:ascii="Candara" w:hAnsi="Candara" w:cs="Arial"/>
          <w:sz w:val="24"/>
          <w:szCs w:val="24"/>
        </w:rPr>
        <w:t>acto</w:t>
      </w:r>
      <w:r w:rsidR="000C190A" w:rsidRPr="0069742C">
        <w:rPr>
          <w:rFonts w:ascii="Candara" w:hAnsi="Candara" w:cs="Arial"/>
          <w:sz w:val="24"/>
          <w:szCs w:val="24"/>
        </w:rPr>
        <w:t>s</w:t>
      </w:r>
      <w:r w:rsidR="00A34C8D" w:rsidRPr="0069742C">
        <w:rPr>
          <w:rFonts w:ascii="Candara" w:hAnsi="Candara" w:cs="Arial"/>
          <w:sz w:val="24"/>
          <w:szCs w:val="24"/>
        </w:rPr>
        <w:t xml:space="preserve"> suicida</w:t>
      </w:r>
      <w:r w:rsidR="000C190A" w:rsidRPr="0069742C">
        <w:rPr>
          <w:rFonts w:ascii="Candara" w:hAnsi="Candara" w:cs="Arial"/>
          <w:sz w:val="24"/>
          <w:szCs w:val="24"/>
        </w:rPr>
        <w:t>s</w:t>
      </w:r>
      <w:r w:rsidR="00A34C8D" w:rsidRPr="0069742C">
        <w:rPr>
          <w:rFonts w:ascii="Candara" w:hAnsi="Candara" w:cs="Arial"/>
          <w:sz w:val="24"/>
          <w:szCs w:val="24"/>
        </w:rPr>
        <w:t>.</w:t>
      </w:r>
      <w:r w:rsidR="00A34C8D">
        <w:rPr>
          <w:rFonts w:ascii="Candara" w:hAnsi="Candara" w:cs="Arial"/>
          <w:sz w:val="24"/>
          <w:szCs w:val="24"/>
        </w:rPr>
        <w:t xml:space="preserve">  </w:t>
      </w:r>
    </w:p>
    <w:p w14:paraId="3B08E03D" w14:textId="481EED80" w:rsidR="00A34C8D" w:rsidRDefault="00594FEA" w:rsidP="00A34C8D">
      <w:pPr>
        <w:spacing w:after="120" w:line="276" w:lineRule="auto"/>
        <w:jc w:val="both"/>
        <w:rPr>
          <w:rFonts w:ascii="Candara" w:hAnsi="Candara" w:cs="Arial"/>
          <w:sz w:val="24"/>
          <w:szCs w:val="24"/>
        </w:rPr>
      </w:pPr>
      <w:r>
        <w:rPr>
          <w:rFonts w:ascii="Candara" w:hAnsi="Candara" w:cs="Arial"/>
          <w:sz w:val="24"/>
          <w:szCs w:val="24"/>
        </w:rPr>
        <w:t>Para poder</w:t>
      </w:r>
      <w:r w:rsidR="00A34C8D">
        <w:rPr>
          <w:rFonts w:ascii="Candara" w:hAnsi="Candara" w:cs="Arial"/>
          <w:sz w:val="24"/>
          <w:szCs w:val="24"/>
        </w:rPr>
        <w:t xml:space="preserve"> aproximarnos </w:t>
      </w:r>
      <w:r>
        <w:rPr>
          <w:rFonts w:ascii="Candara" w:hAnsi="Candara" w:cs="Arial"/>
          <w:sz w:val="24"/>
          <w:szCs w:val="24"/>
        </w:rPr>
        <w:t xml:space="preserve">mejor a su comprensión </w:t>
      </w:r>
      <w:r w:rsidR="00A34C8D">
        <w:rPr>
          <w:rFonts w:ascii="Candara" w:hAnsi="Candara" w:cs="Arial"/>
          <w:sz w:val="24"/>
          <w:szCs w:val="24"/>
        </w:rPr>
        <w:t xml:space="preserve">se planteó esta investigación </w:t>
      </w:r>
      <w:r w:rsidR="00C36670">
        <w:rPr>
          <w:rFonts w:ascii="Candara" w:hAnsi="Candara" w:cs="Arial"/>
          <w:sz w:val="24"/>
          <w:szCs w:val="24"/>
        </w:rPr>
        <w:t>con</w:t>
      </w:r>
      <w:r w:rsidR="00A34C8D">
        <w:rPr>
          <w:rFonts w:ascii="Candara" w:hAnsi="Candara" w:cs="Arial"/>
          <w:sz w:val="24"/>
          <w:szCs w:val="24"/>
        </w:rPr>
        <w:t xml:space="preserve"> dos enfoques: uno cuantitativo y otro cualitativo. El primero, se centró en la estimación </w:t>
      </w:r>
      <w:r w:rsidR="00FB47B7">
        <w:rPr>
          <w:rFonts w:ascii="Candara" w:hAnsi="Candara" w:cs="Arial"/>
          <w:sz w:val="24"/>
          <w:szCs w:val="24"/>
        </w:rPr>
        <w:t xml:space="preserve">durante </w:t>
      </w:r>
      <w:r w:rsidR="0071707D">
        <w:rPr>
          <w:rFonts w:ascii="Candara" w:hAnsi="Candara" w:cs="Arial"/>
          <w:sz w:val="24"/>
          <w:szCs w:val="24"/>
        </w:rPr>
        <w:t xml:space="preserve">el </w:t>
      </w:r>
      <w:r w:rsidR="0067627D">
        <w:rPr>
          <w:rFonts w:ascii="Candara" w:hAnsi="Candara" w:cs="Arial"/>
          <w:sz w:val="24"/>
          <w:szCs w:val="24"/>
        </w:rPr>
        <w:t>lapso</w:t>
      </w:r>
      <w:r w:rsidR="00A34C8D">
        <w:rPr>
          <w:rFonts w:ascii="Candara" w:hAnsi="Candara" w:cs="Arial"/>
          <w:sz w:val="24"/>
          <w:szCs w:val="24"/>
        </w:rPr>
        <w:t xml:space="preserve"> </w:t>
      </w:r>
      <w:r w:rsidR="00A34C8D" w:rsidRPr="003C591D">
        <w:rPr>
          <w:rFonts w:ascii="Candara" w:hAnsi="Candara" w:cs="Arial"/>
          <w:sz w:val="24"/>
          <w:szCs w:val="24"/>
        </w:rPr>
        <w:t>1950-</w:t>
      </w:r>
      <w:r w:rsidR="0071707D">
        <w:rPr>
          <w:rFonts w:ascii="Candara" w:hAnsi="Candara" w:cs="Arial"/>
          <w:sz w:val="24"/>
          <w:szCs w:val="24"/>
        </w:rPr>
        <w:t>2018</w:t>
      </w:r>
      <w:r w:rsidR="00A34C8D">
        <w:rPr>
          <w:rFonts w:ascii="Candara" w:hAnsi="Candara" w:cs="Arial"/>
          <w:sz w:val="24"/>
          <w:szCs w:val="24"/>
        </w:rPr>
        <w:t xml:space="preserve">, de un conjunto de indicadores numéricos para conocer, analizar y </w:t>
      </w:r>
      <w:r w:rsidR="003550AA">
        <w:rPr>
          <w:rFonts w:ascii="Candara" w:hAnsi="Candara" w:cs="Arial"/>
          <w:sz w:val="24"/>
          <w:szCs w:val="24"/>
        </w:rPr>
        <w:t>entender</w:t>
      </w:r>
      <w:r w:rsidR="00A34C8D">
        <w:rPr>
          <w:rFonts w:ascii="Candara" w:hAnsi="Candara" w:cs="Arial"/>
          <w:sz w:val="24"/>
          <w:szCs w:val="24"/>
        </w:rPr>
        <w:t xml:space="preserve"> el comportamiento pasado, presente y futuro de la ocurrencia y frecuencia de los suicidios en Venezuela. Por medio del segundo se pretendió</w:t>
      </w:r>
      <w:r w:rsidR="00A34C8D" w:rsidRPr="0067206C">
        <w:rPr>
          <w:rFonts w:ascii="Candara" w:hAnsi="Candara" w:cs="Arial"/>
          <w:sz w:val="24"/>
          <w:szCs w:val="24"/>
        </w:rPr>
        <w:t>,</w:t>
      </w:r>
      <w:r w:rsidR="00A34C8D">
        <w:rPr>
          <w:rFonts w:ascii="Arial" w:hAnsi="Arial" w:cs="Arial"/>
          <w:sz w:val="24"/>
          <w:szCs w:val="24"/>
        </w:rPr>
        <w:t xml:space="preserve"> </w:t>
      </w:r>
      <w:r w:rsidR="00A34C8D" w:rsidRPr="00C51380">
        <w:rPr>
          <w:rFonts w:ascii="Candara" w:hAnsi="Candara" w:cs="Arial"/>
          <w:sz w:val="24"/>
          <w:szCs w:val="24"/>
        </w:rPr>
        <w:t xml:space="preserve">por un lado, aproximarse a comprender el contexto social, </w:t>
      </w:r>
      <w:r w:rsidR="00A34C8D" w:rsidRPr="00394B46">
        <w:rPr>
          <w:rFonts w:ascii="Candara" w:hAnsi="Candara" w:cs="Arial"/>
          <w:sz w:val="24"/>
          <w:szCs w:val="24"/>
        </w:rPr>
        <w:t>familiar e individual</w:t>
      </w:r>
      <w:r w:rsidR="00A34C8D" w:rsidRPr="00C51380">
        <w:rPr>
          <w:rFonts w:ascii="Candara" w:hAnsi="Candara" w:cs="Arial"/>
          <w:sz w:val="24"/>
          <w:szCs w:val="24"/>
        </w:rPr>
        <w:t xml:space="preserve"> en el que se desenvolvían e interactua</w:t>
      </w:r>
      <w:r w:rsidR="00394B46">
        <w:rPr>
          <w:rFonts w:ascii="Candara" w:hAnsi="Candara" w:cs="Arial"/>
          <w:sz w:val="24"/>
          <w:szCs w:val="24"/>
        </w:rPr>
        <w:t>ban alguna</w:t>
      </w:r>
      <w:r w:rsidR="00A34C8D">
        <w:rPr>
          <w:rFonts w:ascii="Candara" w:hAnsi="Candara" w:cs="Arial"/>
          <w:sz w:val="24"/>
          <w:szCs w:val="24"/>
        </w:rPr>
        <w:t xml:space="preserve">s </w:t>
      </w:r>
      <w:r w:rsidR="00394B46">
        <w:rPr>
          <w:rFonts w:ascii="Candara" w:hAnsi="Candara" w:cs="Arial"/>
          <w:sz w:val="24"/>
          <w:szCs w:val="24"/>
        </w:rPr>
        <w:t>personas</w:t>
      </w:r>
      <w:r w:rsidR="00A34C8D">
        <w:rPr>
          <w:rFonts w:ascii="Candara" w:hAnsi="Candara" w:cs="Arial"/>
          <w:sz w:val="24"/>
          <w:szCs w:val="24"/>
        </w:rPr>
        <w:t xml:space="preserve"> </w:t>
      </w:r>
      <w:r w:rsidR="00A34C8D" w:rsidRPr="00C51380">
        <w:rPr>
          <w:rFonts w:ascii="Candara" w:hAnsi="Candara" w:cs="Arial"/>
          <w:sz w:val="24"/>
          <w:szCs w:val="24"/>
        </w:rPr>
        <w:t xml:space="preserve">antes de suicidarse y, por otro, conocer la percepción de distintos profesionales en relación a diversos tópicos sobre el tema de los suicidios, así como su apreciación sobre el probable </w:t>
      </w:r>
      <w:r w:rsidR="00A34C8D">
        <w:rPr>
          <w:rFonts w:ascii="Candara" w:hAnsi="Candara" w:cs="Arial"/>
          <w:sz w:val="24"/>
          <w:szCs w:val="24"/>
        </w:rPr>
        <w:t>incremento de éstos en el contexto nacional</w:t>
      </w:r>
      <w:r w:rsidR="004020A7">
        <w:rPr>
          <w:rFonts w:ascii="Candara" w:hAnsi="Candara" w:cs="Arial"/>
          <w:sz w:val="24"/>
          <w:szCs w:val="24"/>
        </w:rPr>
        <w:t xml:space="preserve"> </w:t>
      </w:r>
      <w:r w:rsidR="00A34C8D" w:rsidRPr="00C51380">
        <w:rPr>
          <w:rFonts w:ascii="Candara" w:hAnsi="Candara" w:cs="Arial"/>
          <w:sz w:val="24"/>
          <w:szCs w:val="24"/>
        </w:rPr>
        <w:t xml:space="preserve">y su posible correlación con el agravamiento de la </w:t>
      </w:r>
      <w:r w:rsidR="003D7017">
        <w:rPr>
          <w:rFonts w:ascii="Candara" w:hAnsi="Candara" w:cs="Arial"/>
          <w:sz w:val="24"/>
          <w:szCs w:val="24"/>
        </w:rPr>
        <w:t>crisis actual.</w:t>
      </w:r>
    </w:p>
    <w:p w14:paraId="5E8F699D" w14:textId="77777777" w:rsidR="00671687" w:rsidRPr="00671687" w:rsidRDefault="00467A9A" w:rsidP="00A34C8D">
      <w:pPr>
        <w:spacing w:after="120" w:line="276" w:lineRule="auto"/>
        <w:jc w:val="both"/>
        <w:rPr>
          <w:rFonts w:ascii="Candara" w:hAnsi="Candara" w:cs="Arial"/>
          <w:b/>
          <w:sz w:val="24"/>
          <w:szCs w:val="24"/>
        </w:rPr>
      </w:pPr>
      <w:r>
        <w:rPr>
          <w:rFonts w:ascii="Candara" w:hAnsi="Candara" w:cs="Arial"/>
          <w:b/>
          <w:sz w:val="24"/>
          <w:szCs w:val="24"/>
        </w:rPr>
        <w:t>Metodología</w:t>
      </w:r>
    </w:p>
    <w:p w14:paraId="3ED383A0" w14:textId="10AE90F9" w:rsidR="001864F6" w:rsidRDefault="008B785E" w:rsidP="001864F6">
      <w:pPr>
        <w:spacing w:after="120" w:line="276" w:lineRule="auto"/>
        <w:jc w:val="both"/>
        <w:rPr>
          <w:rFonts w:ascii="Candara" w:hAnsi="Candara" w:cs="Arial"/>
          <w:sz w:val="24"/>
          <w:szCs w:val="24"/>
        </w:rPr>
      </w:pPr>
      <w:r>
        <w:rPr>
          <w:rFonts w:ascii="Candara" w:hAnsi="Candara" w:cs="Arial"/>
          <w:sz w:val="24"/>
          <w:szCs w:val="24"/>
        </w:rPr>
        <w:t xml:space="preserve">El enfoque cuantitativo se estructuró en cuatro etapas. La primera, </w:t>
      </w:r>
      <w:r w:rsidR="000E7A1A">
        <w:rPr>
          <w:rFonts w:ascii="Candara" w:hAnsi="Candara" w:cs="Arial"/>
          <w:sz w:val="24"/>
          <w:szCs w:val="24"/>
        </w:rPr>
        <w:t xml:space="preserve">se refirió a la </w:t>
      </w:r>
      <w:r w:rsidR="00F61237">
        <w:rPr>
          <w:rFonts w:ascii="Candara" w:hAnsi="Candara" w:cs="Arial"/>
          <w:sz w:val="24"/>
          <w:szCs w:val="24"/>
        </w:rPr>
        <w:t>indagación y revisión</w:t>
      </w:r>
      <w:r w:rsidR="000E7A1A">
        <w:rPr>
          <w:rFonts w:ascii="Candara" w:hAnsi="Candara" w:cs="Arial"/>
          <w:sz w:val="24"/>
          <w:szCs w:val="24"/>
        </w:rPr>
        <w:t xml:space="preserve"> de información de naturaleza estadística </w:t>
      </w:r>
      <w:r w:rsidR="000B4BAF">
        <w:rPr>
          <w:rFonts w:ascii="Candara" w:hAnsi="Candara" w:cs="Arial"/>
          <w:sz w:val="24"/>
          <w:szCs w:val="24"/>
        </w:rPr>
        <w:t xml:space="preserve">sobre suicidios </w:t>
      </w:r>
      <w:r w:rsidR="000E7A1A">
        <w:rPr>
          <w:rFonts w:ascii="Candara" w:hAnsi="Candara" w:cs="Arial"/>
          <w:sz w:val="24"/>
          <w:szCs w:val="24"/>
        </w:rPr>
        <w:t>en distintas fuentes documentales (1936-2014</w:t>
      </w:r>
      <w:r w:rsidR="00D57244">
        <w:rPr>
          <w:rFonts w:ascii="Candara" w:hAnsi="Candara" w:cs="Arial"/>
          <w:sz w:val="24"/>
          <w:szCs w:val="24"/>
        </w:rPr>
        <w:t>:</w:t>
      </w:r>
      <w:r w:rsidR="004A0F64">
        <w:rPr>
          <w:rFonts w:ascii="Candara" w:hAnsi="Candara" w:cs="Arial"/>
          <w:sz w:val="24"/>
          <w:szCs w:val="24"/>
        </w:rPr>
        <w:t xml:space="preserve"> anuarios de </w:t>
      </w:r>
      <w:r w:rsidR="00F61237">
        <w:rPr>
          <w:rFonts w:ascii="Candara" w:hAnsi="Candara" w:cs="Arial"/>
          <w:sz w:val="24"/>
          <w:szCs w:val="24"/>
        </w:rPr>
        <w:t>e</w:t>
      </w:r>
      <w:r w:rsidR="004A0F64">
        <w:rPr>
          <w:rFonts w:ascii="Candara" w:hAnsi="Candara" w:cs="Arial"/>
          <w:sz w:val="24"/>
          <w:szCs w:val="24"/>
        </w:rPr>
        <w:t xml:space="preserve">pidemiología y </w:t>
      </w:r>
      <w:r w:rsidR="00F61237">
        <w:rPr>
          <w:rFonts w:ascii="Candara" w:hAnsi="Candara" w:cs="Arial"/>
          <w:sz w:val="24"/>
          <w:szCs w:val="24"/>
        </w:rPr>
        <w:t>e</w:t>
      </w:r>
      <w:r w:rsidR="004A0F64">
        <w:rPr>
          <w:rFonts w:ascii="Candara" w:hAnsi="Candara" w:cs="Arial"/>
          <w:sz w:val="24"/>
          <w:szCs w:val="24"/>
        </w:rPr>
        <w:t>stadística</w:t>
      </w:r>
      <w:r w:rsidR="00F61237">
        <w:rPr>
          <w:rFonts w:ascii="Candara" w:hAnsi="Candara" w:cs="Arial"/>
          <w:sz w:val="24"/>
          <w:szCs w:val="24"/>
        </w:rPr>
        <w:t xml:space="preserve"> v</w:t>
      </w:r>
      <w:r w:rsidR="004A0F64">
        <w:rPr>
          <w:rFonts w:ascii="Candara" w:hAnsi="Candara" w:cs="Arial"/>
          <w:sz w:val="24"/>
          <w:szCs w:val="24"/>
        </w:rPr>
        <w:t>ital, anuarios estadísticos de Venezuela</w:t>
      </w:r>
      <w:r w:rsidR="00D57244">
        <w:rPr>
          <w:rFonts w:ascii="Candara" w:hAnsi="Candara" w:cs="Arial"/>
          <w:sz w:val="24"/>
          <w:szCs w:val="24"/>
        </w:rPr>
        <w:t>, anuarios de mortalidad</w:t>
      </w:r>
      <w:r w:rsidR="00B20D6D">
        <w:rPr>
          <w:rFonts w:ascii="Candara" w:hAnsi="Candara" w:cs="Arial"/>
          <w:sz w:val="24"/>
          <w:szCs w:val="24"/>
        </w:rPr>
        <w:t xml:space="preserve">; </w:t>
      </w:r>
      <w:r w:rsidR="00460C7B">
        <w:rPr>
          <w:rFonts w:ascii="Candara" w:hAnsi="Candara" w:cs="Arial"/>
          <w:sz w:val="24"/>
          <w:szCs w:val="24"/>
        </w:rPr>
        <w:t xml:space="preserve">2010-2016: tasas de suicidios estimadas por la Organización Mundial de la Salud [OMS]; </w:t>
      </w:r>
      <w:r w:rsidR="00B20D6D">
        <w:rPr>
          <w:rFonts w:ascii="Candara" w:hAnsi="Candara" w:cs="Arial"/>
          <w:sz w:val="24"/>
          <w:szCs w:val="24"/>
        </w:rPr>
        <w:t xml:space="preserve">1950-2018: </w:t>
      </w:r>
      <w:r w:rsidR="00B17DBA">
        <w:rPr>
          <w:rFonts w:ascii="Candara" w:hAnsi="Candara" w:cs="Arial"/>
          <w:sz w:val="24"/>
          <w:szCs w:val="24"/>
        </w:rPr>
        <w:t xml:space="preserve">proyecciones de población; </w:t>
      </w:r>
      <w:r w:rsidR="00627A40">
        <w:rPr>
          <w:rFonts w:ascii="Candara" w:hAnsi="Candara" w:cs="Arial"/>
          <w:sz w:val="24"/>
          <w:szCs w:val="24"/>
        </w:rPr>
        <w:t>2001-2017: base de datos de mortalidad de Corposalud Mérida</w:t>
      </w:r>
      <w:r w:rsidR="00F61237">
        <w:rPr>
          <w:rFonts w:ascii="Candara" w:hAnsi="Candara" w:cs="Arial"/>
          <w:sz w:val="24"/>
          <w:szCs w:val="24"/>
        </w:rPr>
        <w:t>; 2014-2018: revisión</w:t>
      </w:r>
      <w:r w:rsidR="001E1D5F">
        <w:rPr>
          <w:rFonts w:ascii="Candara" w:hAnsi="Candara" w:cs="Arial"/>
          <w:sz w:val="24"/>
          <w:szCs w:val="24"/>
        </w:rPr>
        <w:t xml:space="preserve"> de prensa regiona</w:t>
      </w:r>
      <w:r w:rsidR="001E1D5F" w:rsidRPr="009B0003">
        <w:rPr>
          <w:rFonts w:ascii="Candara" w:hAnsi="Candara" w:cs="Arial"/>
          <w:sz w:val="24"/>
          <w:szCs w:val="24"/>
        </w:rPr>
        <w:t>l</w:t>
      </w:r>
      <w:r w:rsidR="000F4E8A" w:rsidRPr="009B0003">
        <w:rPr>
          <w:rFonts w:ascii="Candara" w:hAnsi="Candara" w:cs="Arial"/>
          <w:sz w:val="24"/>
          <w:szCs w:val="24"/>
        </w:rPr>
        <w:t>,</w:t>
      </w:r>
      <w:r w:rsidR="001E1D5F">
        <w:rPr>
          <w:rFonts w:ascii="Candara" w:hAnsi="Candara" w:cs="Arial"/>
          <w:sz w:val="24"/>
          <w:szCs w:val="24"/>
        </w:rPr>
        <w:t xml:space="preserve"> diarios Pico Bolívar y Frontera).</w:t>
      </w:r>
      <w:r w:rsidR="00BB7F99">
        <w:rPr>
          <w:rFonts w:ascii="Candara" w:hAnsi="Candara" w:cs="Arial"/>
          <w:sz w:val="24"/>
          <w:szCs w:val="24"/>
        </w:rPr>
        <w:t xml:space="preserve"> La segunda, </w:t>
      </w:r>
      <w:r w:rsidR="00C61484">
        <w:rPr>
          <w:rFonts w:ascii="Candara" w:hAnsi="Candara" w:cs="Arial"/>
          <w:sz w:val="24"/>
          <w:szCs w:val="24"/>
        </w:rPr>
        <w:t>consisti</w:t>
      </w:r>
      <w:r w:rsidR="00001354">
        <w:rPr>
          <w:rFonts w:ascii="Candara" w:hAnsi="Candara" w:cs="Arial"/>
          <w:sz w:val="24"/>
          <w:szCs w:val="24"/>
        </w:rPr>
        <w:t>ó en una evaluación de</w:t>
      </w:r>
      <w:r w:rsidR="002C1975">
        <w:rPr>
          <w:rFonts w:ascii="Candara" w:hAnsi="Candara" w:cs="Arial"/>
          <w:sz w:val="24"/>
          <w:szCs w:val="24"/>
        </w:rPr>
        <w:t xml:space="preserve"> </w:t>
      </w:r>
      <w:r w:rsidR="00C61484">
        <w:rPr>
          <w:rFonts w:ascii="Candara" w:hAnsi="Candara" w:cs="Arial"/>
          <w:sz w:val="24"/>
          <w:szCs w:val="24"/>
        </w:rPr>
        <w:t xml:space="preserve">calidad de la información utilizada, tanto la numérica </w:t>
      </w:r>
      <w:r w:rsidR="00D90FCA">
        <w:rPr>
          <w:rFonts w:ascii="Candara" w:hAnsi="Candara" w:cs="Arial"/>
          <w:sz w:val="24"/>
          <w:szCs w:val="24"/>
        </w:rPr>
        <w:t xml:space="preserve">proveniente de los anuarios y de Corposalud </w:t>
      </w:r>
      <w:r w:rsidR="00D90FCA" w:rsidRPr="009B0003">
        <w:rPr>
          <w:rFonts w:ascii="Candara" w:hAnsi="Candara" w:cs="Arial"/>
          <w:sz w:val="24"/>
          <w:szCs w:val="24"/>
        </w:rPr>
        <w:t>Mérida</w:t>
      </w:r>
      <w:r w:rsidR="00560442" w:rsidRPr="009B0003">
        <w:rPr>
          <w:rFonts w:ascii="Candara" w:hAnsi="Candara" w:cs="Arial"/>
          <w:sz w:val="24"/>
          <w:szCs w:val="24"/>
        </w:rPr>
        <w:t>,</w:t>
      </w:r>
      <w:r w:rsidR="00560442">
        <w:rPr>
          <w:rFonts w:ascii="Candara" w:hAnsi="Candara" w:cs="Arial"/>
          <w:sz w:val="24"/>
          <w:szCs w:val="24"/>
        </w:rPr>
        <w:t xml:space="preserve"> </w:t>
      </w:r>
      <w:r w:rsidR="00141EDC">
        <w:rPr>
          <w:rFonts w:ascii="Candara" w:hAnsi="Candara" w:cs="Arial"/>
          <w:sz w:val="24"/>
          <w:szCs w:val="24"/>
        </w:rPr>
        <w:t xml:space="preserve">como </w:t>
      </w:r>
      <w:r w:rsidR="00183BE5">
        <w:rPr>
          <w:rFonts w:ascii="Candara" w:hAnsi="Candara" w:cs="Arial"/>
          <w:sz w:val="24"/>
          <w:szCs w:val="24"/>
        </w:rPr>
        <w:t xml:space="preserve">la obtenida </w:t>
      </w:r>
      <w:r w:rsidR="00ED1457">
        <w:rPr>
          <w:rFonts w:ascii="Candara" w:hAnsi="Candara" w:cs="Arial"/>
          <w:sz w:val="24"/>
          <w:szCs w:val="24"/>
        </w:rPr>
        <w:t>a través de la revisión de</w:t>
      </w:r>
      <w:r w:rsidR="00183BE5">
        <w:rPr>
          <w:rFonts w:ascii="Candara" w:hAnsi="Candara" w:cs="Arial"/>
          <w:sz w:val="24"/>
          <w:szCs w:val="24"/>
        </w:rPr>
        <w:t xml:space="preserve"> </w:t>
      </w:r>
      <w:r w:rsidR="00962819">
        <w:rPr>
          <w:rFonts w:ascii="Candara" w:hAnsi="Candara" w:cs="Arial"/>
          <w:sz w:val="24"/>
          <w:szCs w:val="24"/>
        </w:rPr>
        <w:t>diarios regionales.</w:t>
      </w:r>
      <w:r w:rsidR="00B17DBA">
        <w:rPr>
          <w:rFonts w:ascii="Candara" w:hAnsi="Candara" w:cs="Arial"/>
          <w:sz w:val="24"/>
          <w:szCs w:val="24"/>
        </w:rPr>
        <w:t xml:space="preserve"> </w:t>
      </w:r>
      <w:r w:rsidR="00B430C7">
        <w:rPr>
          <w:rFonts w:ascii="Candara" w:hAnsi="Candara" w:cs="Arial"/>
          <w:sz w:val="24"/>
          <w:szCs w:val="24"/>
        </w:rPr>
        <w:t xml:space="preserve">Una vez cumplidas las dos etapas anteriores, </w:t>
      </w:r>
      <w:r w:rsidR="00B430C7" w:rsidRPr="006B5800">
        <w:rPr>
          <w:rFonts w:ascii="Candara" w:hAnsi="Candara" w:cs="Arial"/>
          <w:sz w:val="24"/>
          <w:szCs w:val="24"/>
        </w:rPr>
        <w:t>se procedió a la estimación de un variado número de indicadores relacionados con la ocurrencia y frecuenci</w:t>
      </w:r>
      <w:r w:rsidR="00B430C7">
        <w:rPr>
          <w:rFonts w:ascii="Candara" w:hAnsi="Candara" w:cs="Arial"/>
          <w:sz w:val="24"/>
          <w:szCs w:val="24"/>
        </w:rPr>
        <w:t xml:space="preserve">a de </w:t>
      </w:r>
      <w:r w:rsidR="00B430C7" w:rsidRPr="006B5800">
        <w:rPr>
          <w:rFonts w:ascii="Candara" w:hAnsi="Candara" w:cs="Arial"/>
          <w:sz w:val="24"/>
          <w:szCs w:val="24"/>
        </w:rPr>
        <w:t>suicidios</w:t>
      </w:r>
      <w:r w:rsidR="00D46546">
        <w:rPr>
          <w:rFonts w:ascii="Candara" w:hAnsi="Candara" w:cs="Arial"/>
          <w:sz w:val="24"/>
          <w:szCs w:val="24"/>
        </w:rPr>
        <w:t xml:space="preserve"> (tercera etapa)</w:t>
      </w:r>
      <w:r w:rsidR="00B430C7" w:rsidRPr="006B5800">
        <w:rPr>
          <w:rFonts w:ascii="Candara" w:hAnsi="Candara" w:cs="Arial"/>
          <w:sz w:val="24"/>
          <w:szCs w:val="24"/>
        </w:rPr>
        <w:t xml:space="preserve">: tasas generales e históricas, tasas diferenciales según edad, sexo, </w:t>
      </w:r>
      <w:r w:rsidR="00E3263F">
        <w:rPr>
          <w:rFonts w:ascii="Candara" w:hAnsi="Candara" w:cs="Arial"/>
          <w:sz w:val="24"/>
          <w:szCs w:val="24"/>
        </w:rPr>
        <w:t xml:space="preserve">y del cruce de la </w:t>
      </w:r>
      <w:r w:rsidR="00B430C7" w:rsidRPr="006B5800">
        <w:rPr>
          <w:rFonts w:ascii="Candara" w:hAnsi="Candara" w:cs="Arial"/>
          <w:sz w:val="24"/>
          <w:szCs w:val="24"/>
        </w:rPr>
        <w:t xml:space="preserve">edad y </w:t>
      </w:r>
      <w:r w:rsidR="00E3263F">
        <w:rPr>
          <w:rFonts w:ascii="Candara" w:hAnsi="Candara" w:cs="Arial"/>
          <w:sz w:val="24"/>
          <w:szCs w:val="24"/>
        </w:rPr>
        <w:t xml:space="preserve">el </w:t>
      </w:r>
      <w:r w:rsidR="00B430C7" w:rsidRPr="006B5800">
        <w:rPr>
          <w:rFonts w:ascii="Candara" w:hAnsi="Candara" w:cs="Arial"/>
          <w:sz w:val="24"/>
          <w:szCs w:val="24"/>
        </w:rPr>
        <w:t xml:space="preserve">sexo, y </w:t>
      </w:r>
      <w:r w:rsidR="00E3263F">
        <w:rPr>
          <w:rFonts w:ascii="Candara" w:hAnsi="Candara" w:cs="Arial"/>
          <w:sz w:val="24"/>
          <w:szCs w:val="24"/>
        </w:rPr>
        <w:t>por municipios</w:t>
      </w:r>
      <w:r w:rsidR="00B430C7" w:rsidRPr="006B5800">
        <w:rPr>
          <w:rFonts w:ascii="Candara" w:hAnsi="Candara" w:cs="Arial"/>
          <w:sz w:val="24"/>
          <w:szCs w:val="24"/>
        </w:rPr>
        <w:t xml:space="preserve">; proporciones porcentuales de distintos tipos, coeficientes de correlación, relaciones por cociente de patrones probables, entre otros. De igual modo, para el análisis visual se elaboraron gráficos lineales, de barras, diagramas de dispersión, entre otros. </w:t>
      </w:r>
      <w:r w:rsidR="00167CD2">
        <w:rPr>
          <w:rFonts w:ascii="Candara" w:hAnsi="Candara" w:cs="Arial"/>
          <w:sz w:val="24"/>
          <w:szCs w:val="24"/>
        </w:rPr>
        <w:t xml:space="preserve">La cuarta y última </w:t>
      </w:r>
      <w:r w:rsidR="002D5F26">
        <w:rPr>
          <w:rFonts w:ascii="Candara" w:hAnsi="Candara" w:cs="Arial"/>
          <w:sz w:val="24"/>
          <w:szCs w:val="24"/>
        </w:rPr>
        <w:t>etapa</w:t>
      </w:r>
      <w:r w:rsidR="00167CD2">
        <w:rPr>
          <w:rFonts w:ascii="Candara" w:hAnsi="Candara" w:cs="Arial"/>
          <w:sz w:val="24"/>
          <w:szCs w:val="24"/>
        </w:rPr>
        <w:t xml:space="preserve">, estuvo relacionada con la elaboración de una serie </w:t>
      </w:r>
      <w:r w:rsidR="00E660A6" w:rsidRPr="00B921D4">
        <w:rPr>
          <w:rFonts w:ascii="Candara" w:hAnsi="Candara" w:cs="Arial"/>
          <w:sz w:val="24"/>
          <w:szCs w:val="24"/>
        </w:rPr>
        <w:t>de</w:t>
      </w:r>
      <w:r w:rsidR="00E660A6">
        <w:rPr>
          <w:rFonts w:ascii="Candara" w:hAnsi="Candara" w:cs="Arial"/>
          <w:sz w:val="24"/>
          <w:szCs w:val="24"/>
        </w:rPr>
        <w:t xml:space="preserve"> </w:t>
      </w:r>
      <w:r w:rsidR="00167CD2">
        <w:rPr>
          <w:rFonts w:ascii="Candara" w:hAnsi="Candara" w:cs="Arial"/>
          <w:sz w:val="24"/>
          <w:szCs w:val="24"/>
        </w:rPr>
        <w:t>mapas</w:t>
      </w:r>
      <w:r w:rsidR="001864F6">
        <w:rPr>
          <w:rFonts w:ascii="Candara" w:hAnsi="Candara" w:cs="Arial"/>
          <w:sz w:val="24"/>
          <w:szCs w:val="24"/>
        </w:rPr>
        <w:t xml:space="preserve"> </w:t>
      </w:r>
      <w:r w:rsidR="009F2868">
        <w:rPr>
          <w:rFonts w:ascii="Candara" w:hAnsi="Candara" w:cs="Arial"/>
          <w:sz w:val="24"/>
          <w:szCs w:val="24"/>
        </w:rPr>
        <w:t>temáticos</w:t>
      </w:r>
      <w:r w:rsidR="00576708">
        <w:rPr>
          <w:rFonts w:ascii="Candara" w:hAnsi="Candara" w:cs="Arial"/>
          <w:sz w:val="24"/>
          <w:szCs w:val="24"/>
        </w:rPr>
        <w:t>,</w:t>
      </w:r>
      <w:r w:rsidR="001864F6">
        <w:rPr>
          <w:rFonts w:ascii="Candara" w:hAnsi="Candara" w:cs="Arial"/>
          <w:sz w:val="24"/>
          <w:szCs w:val="24"/>
        </w:rPr>
        <w:t xml:space="preserve"> </w:t>
      </w:r>
      <w:r w:rsidR="001864F6" w:rsidRPr="006B5800">
        <w:rPr>
          <w:rFonts w:ascii="Candara" w:hAnsi="Candara" w:cs="Arial"/>
          <w:sz w:val="24"/>
          <w:szCs w:val="24"/>
        </w:rPr>
        <w:t xml:space="preserve">empleando como </w:t>
      </w:r>
      <w:r w:rsidR="001864F6" w:rsidRPr="00BE15C8">
        <w:rPr>
          <w:rFonts w:ascii="Candara" w:hAnsi="Candara" w:cs="Arial"/>
          <w:sz w:val="24"/>
          <w:szCs w:val="24"/>
        </w:rPr>
        <w:t>fue</w:t>
      </w:r>
      <w:r w:rsidR="00887219" w:rsidRPr="00BE15C8">
        <w:rPr>
          <w:rFonts w:ascii="Candara" w:hAnsi="Candara" w:cs="Arial"/>
          <w:sz w:val="24"/>
          <w:szCs w:val="24"/>
        </w:rPr>
        <w:t>nte la</w:t>
      </w:r>
      <w:r w:rsidR="00887219">
        <w:rPr>
          <w:rFonts w:ascii="Candara" w:hAnsi="Candara" w:cs="Arial"/>
          <w:sz w:val="24"/>
          <w:szCs w:val="24"/>
        </w:rPr>
        <w:t xml:space="preserve"> base cartográfica de la división p</w:t>
      </w:r>
      <w:r w:rsidR="001864F6" w:rsidRPr="006B5800">
        <w:rPr>
          <w:rFonts w:ascii="Candara" w:hAnsi="Candara" w:cs="Arial"/>
          <w:sz w:val="24"/>
          <w:szCs w:val="24"/>
        </w:rPr>
        <w:t>olítico-</w:t>
      </w:r>
      <w:r w:rsidR="00887219">
        <w:rPr>
          <w:rFonts w:ascii="Candara" w:hAnsi="Candara" w:cs="Arial"/>
          <w:sz w:val="24"/>
          <w:szCs w:val="24"/>
        </w:rPr>
        <w:t>t</w:t>
      </w:r>
      <w:r w:rsidR="001864F6" w:rsidRPr="006B5800">
        <w:rPr>
          <w:rFonts w:ascii="Candara" w:hAnsi="Candara" w:cs="Arial"/>
          <w:sz w:val="24"/>
          <w:szCs w:val="24"/>
        </w:rPr>
        <w:t>err</w:t>
      </w:r>
      <w:r w:rsidR="009D3D50">
        <w:rPr>
          <w:rFonts w:ascii="Candara" w:hAnsi="Candara" w:cs="Arial"/>
          <w:sz w:val="24"/>
          <w:szCs w:val="24"/>
        </w:rPr>
        <w:t>itorial del país, elaborada</w:t>
      </w:r>
      <w:r w:rsidR="00887219">
        <w:rPr>
          <w:rFonts w:ascii="Candara" w:hAnsi="Candara" w:cs="Arial"/>
          <w:sz w:val="24"/>
          <w:szCs w:val="24"/>
        </w:rPr>
        <w:t xml:space="preserve"> por el Instituto Nacional de Estadística (INE)</w:t>
      </w:r>
      <w:r w:rsidR="001864F6" w:rsidRPr="006B5800">
        <w:rPr>
          <w:rFonts w:ascii="Candara" w:hAnsi="Candara" w:cs="Arial"/>
          <w:sz w:val="24"/>
          <w:szCs w:val="24"/>
        </w:rPr>
        <w:t xml:space="preserve">. El </w:t>
      </w:r>
      <w:r w:rsidR="001864F6" w:rsidRPr="006B5800">
        <w:rPr>
          <w:rFonts w:ascii="Candara" w:hAnsi="Candara" w:cs="Arial"/>
          <w:i/>
          <w:sz w:val="24"/>
          <w:szCs w:val="24"/>
        </w:rPr>
        <w:t>software</w:t>
      </w:r>
      <w:r w:rsidR="001864F6" w:rsidRPr="006B5800">
        <w:rPr>
          <w:rFonts w:ascii="Candara" w:hAnsi="Candara" w:cs="Arial"/>
          <w:sz w:val="24"/>
          <w:szCs w:val="24"/>
        </w:rPr>
        <w:t xml:space="preserve"> utilizado en la digitalización de los mapas fue QGis versión 3.8 y la escala final de composición </w:t>
      </w:r>
      <w:r w:rsidR="00953174">
        <w:rPr>
          <w:rFonts w:ascii="Candara" w:hAnsi="Candara" w:cs="Arial"/>
          <w:sz w:val="24"/>
          <w:szCs w:val="24"/>
        </w:rPr>
        <w:t>resultó ser de 1:7.000.000 para Venezuela y</w:t>
      </w:r>
      <w:r w:rsidR="001864F6" w:rsidRPr="006B5800">
        <w:rPr>
          <w:rFonts w:ascii="Candara" w:hAnsi="Candara" w:cs="Arial"/>
          <w:sz w:val="24"/>
          <w:szCs w:val="24"/>
        </w:rPr>
        <w:t xml:space="preserve"> 1:800.000 en el caso de</w:t>
      </w:r>
      <w:r w:rsidR="009D3D50">
        <w:rPr>
          <w:rFonts w:ascii="Candara" w:hAnsi="Candara" w:cs="Arial"/>
          <w:sz w:val="24"/>
          <w:szCs w:val="24"/>
        </w:rPr>
        <w:t>l estado</w:t>
      </w:r>
      <w:r w:rsidR="001864F6" w:rsidRPr="006B5800">
        <w:rPr>
          <w:rFonts w:ascii="Candara" w:hAnsi="Candara" w:cs="Arial"/>
          <w:sz w:val="24"/>
          <w:szCs w:val="24"/>
        </w:rPr>
        <w:t xml:space="preserve"> Mérida.</w:t>
      </w:r>
    </w:p>
    <w:p w14:paraId="536D77ED" w14:textId="6E987B9E" w:rsidR="00392B40" w:rsidRDefault="006B63CF" w:rsidP="0031264A">
      <w:pPr>
        <w:spacing w:after="120" w:line="276" w:lineRule="auto"/>
        <w:jc w:val="both"/>
        <w:rPr>
          <w:rFonts w:ascii="Candara" w:hAnsi="Candara" w:cs="Arial"/>
          <w:sz w:val="24"/>
          <w:szCs w:val="24"/>
        </w:rPr>
      </w:pPr>
      <w:r>
        <w:rPr>
          <w:rFonts w:ascii="Candara" w:hAnsi="Candara" w:cs="Arial"/>
          <w:sz w:val="24"/>
          <w:szCs w:val="24"/>
        </w:rPr>
        <w:t>Por su parte, el enfoque cualitativo, se ab</w:t>
      </w:r>
      <w:r w:rsidR="00A960C5">
        <w:rPr>
          <w:rFonts w:ascii="Candara" w:hAnsi="Candara" w:cs="Arial"/>
          <w:sz w:val="24"/>
          <w:szCs w:val="24"/>
        </w:rPr>
        <w:t xml:space="preserve">ordó </w:t>
      </w:r>
      <w:r w:rsidR="00567EFB">
        <w:rPr>
          <w:rFonts w:ascii="Candara" w:hAnsi="Candara" w:cs="Arial"/>
          <w:sz w:val="24"/>
          <w:szCs w:val="24"/>
        </w:rPr>
        <w:t xml:space="preserve">también </w:t>
      </w:r>
      <w:r w:rsidR="00A960C5">
        <w:rPr>
          <w:rFonts w:ascii="Candara" w:hAnsi="Candara" w:cs="Arial"/>
          <w:sz w:val="24"/>
          <w:szCs w:val="24"/>
        </w:rPr>
        <w:t>desde</w:t>
      </w:r>
      <w:r w:rsidR="00567EFB">
        <w:rPr>
          <w:rFonts w:ascii="Candara" w:hAnsi="Candara" w:cs="Arial"/>
          <w:sz w:val="24"/>
          <w:szCs w:val="24"/>
        </w:rPr>
        <w:t xml:space="preserve"> cuatro</w:t>
      </w:r>
      <w:r w:rsidR="009534A8">
        <w:rPr>
          <w:rFonts w:ascii="Candara" w:hAnsi="Candara" w:cs="Arial"/>
          <w:sz w:val="24"/>
          <w:szCs w:val="24"/>
        </w:rPr>
        <w:t xml:space="preserve"> etapas</w:t>
      </w:r>
      <w:r w:rsidR="00A960C5">
        <w:rPr>
          <w:rFonts w:ascii="Candara" w:hAnsi="Candara" w:cs="Arial"/>
          <w:sz w:val="24"/>
          <w:szCs w:val="24"/>
        </w:rPr>
        <w:t xml:space="preserve">. Una primera que </w:t>
      </w:r>
      <w:r w:rsidR="00C94EEA">
        <w:rPr>
          <w:rFonts w:ascii="Candara" w:hAnsi="Candara" w:cs="Arial"/>
          <w:sz w:val="24"/>
          <w:szCs w:val="24"/>
        </w:rPr>
        <w:t>se fundamentó</w:t>
      </w:r>
      <w:r w:rsidR="00A960C5">
        <w:rPr>
          <w:rFonts w:ascii="Candara" w:hAnsi="Candara" w:cs="Arial"/>
          <w:sz w:val="24"/>
          <w:szCs w:val="24"/>
        </w:rPr>
        <w:t xml:space="preserve"> en </w:t>
      </w:r>
      <w:r w:rsidR="00A960C5" w:rsidRPr="005B4098">
        <w:rPr>
          <w:rFonts w:ascii="Candara" w:hAnsi="Candara" w:cs="Arial"/>
          <w:sz w:val="24"/>
          <w:szCs w:val="24"/>
        </w:rPr>
        <w:t xml:space="preserve">la revisión de diversos </w:t>
      </w:r>
      <w:r w:rsidR="00A960C5" w:rsidRPr="00C10800">
        <w:rPr>
          <w:rFonts w:ascii="Candara" w:hAnsi="Candara" w:cs="Arial"/>
          <w:sz w:val="24"/>
          <w:szCs w:val="24"/>
        </w:rPr>
        <w:t xml:space="preserve">trabajos de investigación </w:t>
      </w:r>
      <w:r w:rsidR="00C10800" w:rsidRPr="00C10800">
        <w:rPr>
          <w:rFonts w:ascii="Candara" w:hAnsi="Candara" w:cs="Arial"/>
          <w:sz w:val="24"/>
          <w:szCs w:val="24"/>
        </w:rPr>
        <w:t>pre</w:t>
      </w:r>
      <w:r w:rsidR="00A960C5" w:rsidRPr="00C10800">
        <w:rPr>
          <w:rFonts w:ascii="Candara" w:hAnsi="Candara" w:cs="Arial"/>
          <w:sz w:val="24"/>
          <w:szCs w:val="24"/>
        </w:rPr>
        <w:t>cedentes</w:t>
      </w:r>
      <w:r w:rsidR="00A960C5">
        <w:rPr>
          <w:rFonts w:ascii="Candara" w:hAnsi="Candara" w:cs="Arial"/>
          <w:sz w:val="24"/>
          <w:szCs w:val="24"/>
        </w:rPr>
        <w:t xml:space="preserve"> </w:t>
      </w:r>
      <w:r w:rsidR="00A960C5" w:rsidRPr="005B4098">
        <w:rPr>
          <w:rFonts w:ascii="Candara" w:hAnsi="Candara" w:cs="Arial"/>
          <w:sz w:val="24"/>
          <w:szCs w:val="24"/>
        </w:rPr>
        <w:t xml:space="preserve">en el ámbito local, regional, nacional e internacional, donde se haya abordado el tema de los suicidios. De esta manera, se obtuvo un panorama bastante amplio sobre </w:t>
      </w:r>
      <w:r w:rsidR="00452948">
        <w:rPr>
          <w:rFonts w:ascii="Candara" w:hAnsi="Candara" w:cs="Arial"/>
          <w:sz w:val="24"/>
          <w:szCs w:val="24"/>
        </w:rPr>
        <w:t xml:space="preserve">diversos </w:t>
      </w:r>
      <w:r w:rsidR="00A960C5" w:rsidRPr="005B4098">
        <w:rPr>
          <w:rFonts w:ascii="Candara" w:hAnsi="Candara" w:cs="Arial"/>
          <w:sz w:val="24"/>
          <w:szCs w:val="24"/>
        </w:rPr>
        <w:t>tópico</w:t>
      </w:r>
      <w:r w:rsidR="00A960C5" w:rsidRPr="00E57822">
        <w:rPr>
          <w:rFonts w:ascii="Candara" w:hAnsi="Candara" w:cs="Arial"/>
          <w:sz w:val="24"/>
          <w:szCs w:val="24"/>
        </w:rPr>
        <w:t>s</w:t>
      </w:r>
      <w:r w:rsidR="00686133" w:rsidRPr="00E57822">
        <w:rPr>
          <w:rFonts w:ascii="Candara" w:hAnsi="Candara" w:cs="Arial"/>
          <w:sz w:val="24"/>
          <w:szCs w:val="24"/>
        </w:rPr>
        <w:t>,</w:t>
      </w:r>
      <w:r w:rsidR="00A960C5" w:rsidRPr="005B4098">
        <w:rPr>
          <w:rFonts w:ascii="Candara" w:hAnsi="Candara" w:cs="Arial"/>
          <w:sz w:val="24"/>
          <w:szCs w:val="24"/>
        </w:rPr>
        <w:t xml:space="preserve"> </w:t>
      </w:r>
      <w:r w:rsidR="00A960C5" w:rsidRPr="005B4098">
        <w:rPr>
          <w:rFonts w:ascii="Candara" w:hAnsi="Candara" w:cs="Arial"/>
          <w:sz w:val="24"/>
          <w:szCs w:val="24"/>
        </w:rPr>
        <w:lastRenderedPageBreak/>
        <w:t>tales como: bases conceptuales asoc</w:t>
      </w:r>
      <w:r w:rsidR="00AA0DEA">
        <w:rPr>
          <w:rFonts w:ascii="Candara" w:hAnsi="Candara" w:cs="Arial"/>
          <w:sz w:val="24"/>
          <w:szCs w:val="24"/>
        </w:rPr>
        <w:t xml:space="preserve">iadas al tema de los suicidios; </w:t>
      </w:r>
      <w:r w:rsidR="00A960C5" w:rsidRPr="005B4098">
        <w:rPr>
          <w:rFonts w:ascii="Candara" w:hAnsi="Candara" w:cs="Arial"/>
          <w:sz w:val="24"/>
          <w:szCs w:val="24"/>
        </w:rPr>
        <w:t>comportamiento diferencial de la</w:t>
      </w:r>
      <w:r w:rsidR="00495684">
        <w:rPr>
          <w:rFonts w:ascii="Candara" w:hAnsi="Candara" w:cs="Arial"/>
          <w:sz w:val="24"/>
          <w:szCs w:val="24"/>
        </w:rPr>
        <w:t>s</w:t>
      </w:r>
      <w:r w:rsidR="00A960C5" w:rsidRPr="005B4098">
        <w:rPr>
          <w:rFonts w:ascii="Candara" w:hAnsi="Candara" w:cs="Arial"/>
          <w:sz w:val="24"/>
          <w:szCs w:val="24"/>
        </w:rPr>
        <w:t xml:space="preserve"> </w:t>
      </w:r>
      <w:r w:rsidR="00A960C5" w:rsidRPr="00170F21">
        <w:rPr>
          <w:rFonts w:ascii="Candara" w:hAnsi="Candara" w:cs="Arial"/>
          <w:sz w:val="24"/>
          <w:szCs w:val="24"/>
        </w:rPr>
        <w:t>tasa</w:t>
      </w:r>
      <w:r w:rsidR="00495684" w:rsidRPr="00170F21">
        <w:rPr>
          <w:rFonts w:ascii="Candara" w:hAnsi="Candara" w:cs="Arial"/>
          <w:sz w:val="24"/>
          <w:szCs w:val="24"/>
        </w:rPr>
        <w:t>s</w:t>
      </w:r>
      <w:r w:rsidR="00A960C5" w:rsidRPr="00170F21">
        <w:rPr>
          <w:rFonts w:ascii="Candara" w:hAnsi="Candara" w:cs="Arial"/>
          <w:sz w:val="24"/>
          <w:szCs w:val="24"/>
        </w:rPr>
        <w:t xml:space="preserve"> según</w:t>
      </w:r>
      <w:r w:rsidR="00A960C5" w:rsidRPr="005B4098">
        <w:rPr>
          <w:rFonts w:ascii="Candara" w:hAnsi="Candara" w:cs="Arial"/>
          <w:sz w:val="24"/>
          <w:szCs w:val="24"/>
        </w:rPr>
        <w:t xml:space="preserve"> la edad y el sexo, métodos empleados y móviles; factores de riesgo y de protección ante la ocurrencia de suicidios, entre </w:t>
      </w:r>
      <w:r w:rsidR="00D869D2">
        <w:rPr>
          <w:rFonts w:ascii="Candara" w:hAnsi="Candara" w:cs="Arial"/>
          <w:sz w:val="24"/>
          <w:szCs w:val="24"/>
        </w:rPr>
        <w:t xml:space="preserve">muchos </w:t>
      </w:r>
      <w:r w:rsidR="00A960C5" w:rsidRPr="005B4098">
        <w:rPr>
          <w:rFonts w:ascii="Candara" w:hAnsi="Candara" w:cs="Arial"/>
          <w:sz w:val="24"/>
          <w:szCs w:val="24"/>
        </w:rPr>
        <w:t xml:space="preserve">otros. Toda esta información permitió tener un conocimiento general para el planteamiento de las distintas interrogantes que posteriormente iban a conformar el </w:t>
      </w:r>
      <w:r w:rsidR="00A960C5" w:rsidRPr="006A777C">
        <w:rPr>
          <w:rFonts w:ascii="Candara" w:hAnsi="Candara" w:cs="Arial"/>
          <w:sz w:val="24"/>
          <w:szCs w:val="24"/>
        </w:rPr>
        <w:t>cuestionario</w:t>
      </w:r>
      <w:r w:rsidR="00A960C5" w:rsidRPr="005B4098">
        <w:rPr>
          <w:rFonts w:ascii="Candara" w:hAnsi="Candara" w:cs="Arial"/>
          <w:sz w:val="24"/>
          <w:szCs w:val="24"/>
        </w:rPr>
        <w:t xml:space="preserve"> de las entrevistas a levantar.</w:t>
      </w:r>
      <w:r w:rsidR="004718A1">
        <w:rPr>
          <w:rFonts w:ascii="Candara" w:hAnsi="Candara" w:cs="Arial"/>
          <w:sz w:val="24"/>
          <w:szCs w:val="24"/>
        </w:rPr>
        <w:t xml:space="preserve"> La segunda etapa </w:t>
      </w:r>
      <w:r w:rsidR="00C54DE2">
        <w:rPr>
          <w:rFonts w:ascii="Candara" w:hAnsi="Candara" w:cs="Arial"/>
          <w:sz w:val="24"/>
          <w:szCs w:val="24"/>
        </w:rPr>
        <w:t>concernió</w:t>
      </w:r>
      <w:r w:rsidR="00A960C5" w:rsidRPr="005B4098">
        <w:rPr>
          <w:rFonts w:ascii="Candara" w:hAnsi="Candara" w:cs="Arial"/>
          <w:sz w:val="24"/>
          <w:szCs w:val="24"/>
        </w:rPr>
        <w:t xml:space="preserve"> </w:t>
      </w:r>
      <w:r w:rsidR="0031264A">
        <w:rPr>
          <w:rFonts w:ascii="Candara" w:hAnsi="Candara" w:cs="Arial"/>
          <w:sz w:val="24"/>
          <w:szCs w:val="24"/>
        </w:rPr>
        <w:t>al</w:t>
      </w:r>
      <w:r w:rsidR="00A960C5" w:rsidRPr="005B4098">
        <w:rPr>
          <w:rFonts w:ascii="Candara" w:hAnsi="Candara" w:cs="Arial"/>
          <w:sz w:val="24"/>
          <w:szCs w:val="24"/>
        </w:rPr>
        <w:t xml:space="preserve"> diseño de </w:t>
      </w:r>
      <w:r w:rsidR="00D30AB0" w:rsidRPr="002C327F">
        <w:rPr>
          <w:rFonts w:ascii="Candara" w:hAnsi="Candara" w:cs="Arial"/>
          <w:sz w:val="24"/>
          <w:szCs w:val="24"/>
        </w:rPr>
        <w:t>dos</w:t>
      </w:r>
      <w:r w:rsidR="00A960C5" w:rsidRPr="005B4098">
        <w:rPr>
          <w:rFonts w:ascii="Candara" w:hAnsi="Candara" w:cs="Arial"/>
          <w:sz w:val="24"/>
          <w:szCs w:val="24"/>
        </w:rPr>
        <w:t xml:space="preserve"> </w:t>
      </w:r>
      <w:r w:rsidR="00A960C5" w:rsidRPr="006A777C">
        <w:rPr>
          <w:rFonts w:ascii="Candara" w:hAnsi="Candara" w:cs="Arial"/>
          <w:sz w:val="24"/>
          <w:szCs w:val="24"/>
        </w:rPr>
        <w:t>cuestionarios</w:t>
      </w:r>
      <w:r w:rsidR="00A960C5" w:rsidRPr="005B4098">
        <w:rPr>
          <w:rFonts w:ascii="Candara" w:hAnsi="Candara" w:cs="Arial"/>
          <w:sz w:val="24"/>
          <w:szCs w:val="24"/>
        </w:rPr>
        <w:t xml:space="preserve"> que </w:t>
      </w:r>
      <w:r w:rsidR="00C54DE2">
        <w:rPr>
          <w:rFonts w:ascii="Candara" w:hAnsi="Candara" w:cs="Arial"/>
          <w:sz w:val="24"/>
          <w:szCs w:val="24"/>
        </w:rPr>
        <w:t>fueron</w:t>
      </w:r>
      <w:r w:rsidR="00A960C5" w:rsidRPr="005B4098">
        <w:rPr>
          <w:rFonts w:ascii="Candara" w:hAnsi="Candara" w:cs="Arial"/>
          <w:sz w:val="24"/>
          <w:szCs w:val="24"/>
        </w:rPr>
        <w:t xml:space="preserve"> </w:t>
      </w:r>
      <w:r w:rsidR="0031264A">
        <w:rPr>
          <w:rFonts w:ascii="Candara" w:hAnsi="Candara" w:cs="Arial"/>
          <w:sz w:val="24"/>
          <w:szCs w:val="24"/>
        </w:rPr>
        <w:t>aplicados a los entrevistados</w:t>
      </w:r>
      <w:r w:rsidR="00E6159A">
        <w:rPr>
          <w:rFonts w:ascii="Candara" w:hAnsi="Candara" w:cs="Arial"/>
          <w:sz w:val="24"/>
          <w:szCs w:val="24"/>
        </w:rPr>
        <w:t>: familiares de víctimas de suicidios y profesionales</w:t>
      </w:r>
      <w:r w:rsidR="009A5AFD">
        <w:rPr>
          <w:rFonts w:ascii="Candara" w:hAnsi="Candara" w:cs="Arial"/>
          <w:sz w:val="24"/>
          <w:szCs w:val="24"/>
        </w:rPr>
        <w:t xml:space="preserve"> vinculados al tema en estudio</w:t>
      </w:r>
      <w:r w:rsidR="00E6159A">
        <w:rPr>
          <w:rFonts w:ascii="Candara" w:hAnsi="Candara" w:cs="Arial"/>
          <w:sz w:val="24"/>
          <w:szCs w:val="24"/>
        </w:rPr>
        <w:t>.</w:t>
      </w:r>
      <w:r w:rsidR="00A960C5" w:rsidRPr="005B4098">
        <w:rPr>
          <w:rFonts w:ascii="Candara" w:hAnsi="Candara" w:cs="Arial"/>
          <w:sz w:val="24"/>
          <w:szCs w:val="24"/>
        </w:rPr>
        <w:t xml:space="preserve"> </w:t>
      </w:r>
      <w:r w:rsidR="00E6159A" w:rsidRPr="005B4098">
        <w:rPr>
          <w:rFonts w:ascii="Candara" w:hAnsi="Candara" w:cs="Arial"/>
          <w:sz w:val="24"/>
          <w:szCs w:val="24"/>
        </w:rPr>
        <w:t>Cada instrumento fue concebido y adaptado al tipo de entrevistado, puesto que</w:t>
      </w:r>
      <w:r w:rsidR="00B34FB5">
        <w:rPr>
          <w:rFonts w:ascii="Candara" w:hAnsi="Candara" w:cs="Arial"/>
          <w:sz w:val="24"/>
          <w:szCs w:val="24"/>
        </w:rPr>
        <w:t xml:space="preserve"> </w:t>
      </w:r>
      <w:r w:rsidR="00E6159A" w:rsidRPr="005B4098">
        <w:rPr>
          <w:rFonts w:ascii="Candara" w:hAnsi="Candara" w:cs="Arial"/>
          <w:sz w:val="24"/>
          <w:szCs w:val="24"/>
        </w:rPr>
        <w:t>la información de interés a obtener de los familiares y de los profesionales, iba a ser totalmente diferencial.</w:t>
      </w:r>
    </w:p>
    <w:p w14:paraId="299EA108" w14:textId="277C061C" w:rsidR="00336997" w:rsidRPr="00C51380" w:rsidRDefault="00336997" w:rsidP="00336997">
      <w:pPr>
        <w:spacing w:line="276" w:lineRule="auto"/>
        <w:jc w:val="both"/>
        <w:rPr>
          <w:rFonts w:ascii="Candara" w:hAnsi="Candara" w:cs="Arial"/>
          <w:sz w:val="24"/>
          <w:szCs w:val="24"/>
        </w:rPr>
      </w:pPr>
      <w:r>
        <w:rPr>
          <w:rFonts w:ascii="Candara" w:hAnsi="Candara" w:cs="Arial"/>
          <w:sz w:val="24"/>
          <w:szCs w:val="24"/>
        </w:rPr>
        <w:t xml:space="preserve">Es necesario mencionar que, a escala regional, esta investigación tuvo como unidades espaciales de análisis los estados Mérida y Aragua. Ello debido a que, para el caso del primero, se logró conseguir </w:t>
      </w:r>
      <w:r w:rsidR="00FB77F6">
        <w:rPr>
          <w:rFonts w:ascii="Candara" w:hAnsi="Candara" w:cs="Arial"/>
          <w:sz w:val="24"/>
          <w:szCs w:val="24"/>
        </w:rPr>
        <w:t>datos estadísticos</w:t>
      </w:r>
      <w:r>
        <w:rPr>
          <w:rFonts w:ascii="Candara" w:hAnsi="Candara" w:cs="Arial"/>
          <w:sz w:val="24"/>
          <w:szCs w:val="24"/>
        </w:rPr>
        <w:t xml:space="preserve"> sobre suicidios hasta el año 2017 </w:t>
      </w:r>
      <w:r w:rsidRPr="00D026CF">
        <w:rPr>
          <w:rFonts w:ascii="Candara" w:hAnsi="Candara" w:cs="Arial"/>
          <w:sz w:val="24"/>
          <w:szCs w:val="24"/>
        </w:rPr>
        <w:t>y</w:t>
      </w:r>
      <w:r w:rsidR="00D30AB0" w:rsidRPr="00D026CF">
        <w:rPr>
          <w:rFonts w:ascii="Candara" w:hAnsi="Candara" w:cs="Arial"/>
          <w:sz w:val="24"/>
          <w:szCs w:val="24"/>
        </w:rPr>
        <w:t>,</w:t>
      </w:r>
      <w:r w:rsidRPr="00D026CF">
        <w:rPr>
          <w:rFonts w:ascii="Candara" w:hAnsi="Candara" w:cs="Arial"/>
          <w:sz w:val="24"/>
          <w:szCs w:val="24"/>
        </w:rPr>
        <w:t xml:space="preserve"> además</w:t>
      </w:r>
      <w:r w:rsidR="00D30AB0" w:rsidRPr="00D026CF">
        <w:rPr>
          <w:rFonts w:ascii="Candara" w:hAnsi="Candara" w:cs="Arial"/>
          <w:sz w:val="24"/>
          <w:szCs w:val="24"/>
        </w:rPr>
        <w:t>,</w:t>
      </w:r>
      <w:r>
        <w:rPr>
          <w:rFonts w:ascii="Candara" w:hAnsi="Candara" w:cs="Arial"/>
          <w:sz w:val="24"/>
          <w:szCs w:val="24"/>
        </w:rPr>
        <w:t xml:space="preserve"> se contaba con el apoyo de un grupo de profesionales dispuestos a suministrar </w:t>
      </w:r>
      <w:r w:rsidRPr="00CF6E4D">
        <w:rPr>
          <w:rFonts w:ascii="Candara" w:hAnsi="Candara" w:cs="Arial"/>
          <w:sz w:val="24"/>
          <w:szCs w:val="24"/>
        </w:rPr>
        <w:t>información</w:t>
      </w:r>
      <w:r>
        <w:rPr>
          <w:rFonts w:ascii="Candara" w:hAnsi="Candara" w:cs="Arial"/>
          <w:sz w:val="24"/>
          <w:szCs w:val="24"/>
        </w:rPr>
        <w:t xml:space="preserve"> en torno al tema, me</w:t>
      </w:r>
      <w:r w:rsidR="00CC1345">
        <w:rPr>
          <w:rFonts w:ascii="Candara" w:hAnsi="Candara" w:cs="Arial"/>
          <w:sz w:val="24"/>
          <w:szCs w:val="24"/>
        </w:rPr>
        <w:t>diante entrevistas</w:t>
      </w:r>
      <w:r>
        <w:rPr>
          <w:rFonts w:ascii="Candara" w:hAnsi="Candara" w:cs="Arial"/>
          <w:sz w:val="24"/>
          <w:szCs w:val="24"/>
        </w:rPr>
        <w:t xml:space="preserve">. En el caso del segundo, la oportunidad de estudiar el </w:t>
      </w:r>
      <w:r w:rsidR="00CC1345" w:rsidRPr="009775A5">
        <w:rPr>
          <w:rFonts w:ascii="Candara" w:hAnsi="Candara" w:cs="Arial"/>
          <w:sz w:val="24"/>
          <w:szCs w:val="24"/>
        </w:rPr>
        <w:t>problema</w:t>
      </w:r>
      <w:r w:rsidRPr="009775A5">
        <w:rPr>
          <w:rFonts w:ascii="Candara" w:hAnsi="Candara" w:cs="Arial"/>
          <w:sz w:val="24"/>
          <w:szCs w:val="24"/>
        </w:rPr>
        <w:t xml:space="preserve"> </w:t>
      </w:r>
      <w:r w:rsidR="00CC1345" w:rsidRPr="009775A5">
        <w:rPr>
          <w:rFonts w:ascii="Candara" w:hAnsi="Candara" w:cs="Arial"/>
          <w:sz w:val="24"/>
          <w:szCs w:val="24"/>
        </w:rPr>
        <w:t>planteado</w:t>
      </w:r>
      <w:r w:rsidRPr="009775A5">
        <w:rPr>
          <w:rFonts w:ascii="Candara" w:hAnsi="Candara" w:cs="Arial"/>
          <w:sz w:val="24"/>
          <w:szCs w:val="24"/>
        </w:rPr>
        <w:t xml:space="preserve"> surgió</w:t>
      </w:r>
      <w:r>
        <w:rPr>
          <w:rFonts w:ascii="Candara" w:hAnsi="Candara" w:cs="Arial"/>
          <w:sz w:val="24"/>
          <w:szCs w:val="24"/>
        </w:rPr>
        <w:t xml:space="preserve"> por la </w:t>
      </w:r>
      <w:r w:rsidRPr="003124B7">
        <w:rPr>
          <w:rFonts w:ascii="Candara" w:hAnsi="Candara" w:cs="Arial"/>
          <w:sz w:val="24"/>
          <w:szCs w:val="24"/>
        </w:rPr>
        <w:t xml:space="preserve">presencia de un grupo de </w:t>
      </w:r>
      <w:r w:rsidR="00EE61E6" w:rsidRPr="003124B7">
        <w:rPr>
          <w:rFonts w:ascii="Candara" w:hAnsi="Candara" w:cs="Arial"/>
          <w:sz w:val="24"/>
          <w:szCs w:val="24"/>
        </w:rPr>
        <w:t>expertos</w:t>
      </w:r>
      <w:r w:rsidRPr="003124B7">
        <w:rPr>
          <w:rFonts w:ascii="Candara" w:hAnsi="Candara" w:cs="Arial"/>
          <w:sz w:val="24"/>
          <w:szCs w:val="24"/>
        </w:rPr>
        <w:t xml:space="preserve"> formados </w:t>
      </w:r>
      <w:r w:rsidRPr="00205D35">
        <w:rPr>
          <w:rFonts w:ascii="Candara" w:hAnsi="Candara" w:cs="Arial"/>
          <w:sz w:val="24"/>
          <w:szCs w:val="24"/>
        </w:rPr>
        <w:t xml:space="preserve">en el área de la salud, dentro del equipo de trabajo responsable de dicha entidad, que permitió adicionar más entrevistas a </w:t>
      </w:r>
      <w:r w:rsidR="00EE61E6" w:rsidRPr="00205D35">
        <w:rPr>
          <w:rFonts w:ascii="Candara" w:hAnsi="Candara" w:cs="Arial"/>
          <w:sz w:val="24"/>
          <w:szCs w:val="24"/>
        </w:rPr>
        <w:t>detalle</w:t>
      </w:r>
      <w:r w:rsidRPr="00205D35">
        <w:rPr>
          <w:rFonts w:ascii="Candara" w:hAnsi="Candara" w:cs="Arial"/>
          <w:sz w:val="24"/>
          <w:szCs w:val="24"/>
        </w:rPr>
        <w:t xml:space="preserve"> para la indagación; no obstante, </w:t>
      </w:r>
      <w:r w:rsidR="00594FEA">
        <w:rPr>
          <w:rFonts w:ascii="Candara" w:hAnsi="Candara" w:cs="Arial"/>
          <w:sz w:val="24"/>
          <w:szCs w:val="24"/>
        </w:rPr>
        <w:t xml:space="preserve">en el estado </w:t>
      </w:r>
      <w:r>
        <w:rPr>
          <w:rFonts w:ascii="Candara" w:hAnsi="Candara" w:cs="Arial"/>
          <w:sz w:val="24"/>
          <w:szCs w:val="24"/>
        </w:rPr>
        <w:t>Aragua no se logró aplicar el enfoque cuantitativo</w:t>
      </w:r>
      <w:r w:rsidR="00594FEA">
        <w:rPr>
          <w:rFonts w:ascii="Candara" w:hAnsi="Candara" w:cs="Arial"/>
          <w:sz w:val="24"/>
          <w:szCs w:val="24"/>
        </w:rPr>
        <w:t>,</w:t>
      </w:r>
      <w:r>
        <w:rPr>
          <w:rFonts w:ascii="Candara" w:hAnsi="Candara" w:cs="Arial"/>
          <w:sz w:val="24"/>
          <w:szCs w:val="24"/>
        </w:rPr>
        <w:t xml:space="preserve"> por no poder acceder a información estadística sobre suicidios. </w:t>
      </w:r>
    </w:p>
    <w:p w14:paraId="459472E4" w14:textId="5F829F27" w:rsidR="006B63CF" w:rsidRDefault="00A960C5" w:rsidP="00A34C8D">
      <w:pPr>
        <w:spacing w:after="120" w:line="276" w:lineRule="auto"/>
        <w:jc w:val="both"/>
        <w:rPr>
          <w:rFonts w:ascii="Candara" w:hAnsi="Candara" w:cs="Arial"/>
          <w:sz w:val="24"/>
          <w:szCs w:val="24"/>
        </w:rPr>
      </w:pPr>
      <w:r w:rsidRPr="005B4098">
        <w:rPr>
          <w:rFonts w:ascii="Candara" w:hAnsi="Candara" w:cs="Arial"/>
          <w:sz w:val="24"/>
          <w:szCs w:val="24"/>
        </w:rPr>
        <w:t xml:space="preserve">En total, se </w:t>
      </w:r>
      <w:r w:rsidR="00AA53A9" w:rsidRPr="005B4098">
        <w:rPr>
          <w:rFonts w:ascii="Candara" w:hAnsi="Candara" w:cs="Arial"/>
          <w:sz w:val="24"/>
          <w:szCs w:val="24"/>
        </w:rPr>
        <w:t>efectuaron</w:t>
      </w:r>
      <w:r w:rsidRPr="005B4098">
        <w:rPr>
          <w:rFonts w:ascii="Candara" w:hAnsi="Candara" w:cs="Arial"/>
          <w:sz w:val="24"/>
          <w:szCs w:val="24"/>
        </w:rPr>
        <w:t xml:space="preserve"> </w:t>
      </w:r>
      <w:r>
        <w:rPr>
          <w:rFonts w:ascii="Candara" w:hAnsi="Candara" w:cs="Arial"/>
          <w:sz w:val="24"/>
          <w:szCs w:val="24"/>
        </w:rPr>
        <w:t>doce</w:t>
      </w:r>
      <w:r w:rsidRPr="005B4098">
        <w:rPr>
          <w:rFonts w:ascii="Candara" w:hAnsi="Candara" w:cs="Arial"/>
          <w:sz w:val="24"/>
          <w:szCs w:val="24"/>
        </w:rPr>
        <w:t xml:space="preserve"> entrevistas a profundidad, </w:t>
      </w:r>
      <w:r>
        <w:rPr>
          <w:rFonts w:ascii="Candara" w:hAnsi="Candara" w:cs="Arial"/>
          <w:sz w:val="24"/>
          <w:szCs w:val="24"/>
        </w:rPr>
        <w:t>cuatro</w:t>
      </w:r>
      <w:r w:rsidRPr="005B4098">
        <w:rPr>
          <w:rFonts w:ascii="Candara" w:hAnsi="Candara" w:cs="Arial"/>
          <w:sz w:val="24"/>
          <w:szCs w:val="24"/>
        </w:rPr>
        <w:t xml:space="preserve"> a familiares de víctimas de suicidio y </w:t>
      </w:r>
      <w:r>
        <w:rPr>
          <w:rFonts w:ascii="Candara" w:hAnsi="Candara" w:cs="Arial"/>
          <w:sz w:val="24"/>
          <w:szCs w:val="24"/>
        </w:rPr>
        <w:t>ocho</w:t>
      </w:r>
      <w:r w:rsidR="008E6AEA">
        <w:rPr>
          <w:rFonts w:ascii="Candara" w:hAnsi="Candara" w:cs="Arial"/>
          <w:sz w:val="24"/>
          <w:szCs w:val="24"/>
        </w:rPr>
        <w:t xml:space="preserve"> a profesionales: </w:t>
      </w:r>
      <w:r>
        <w:rPr>
          <w:rFonts w:ascii="Candara" w:hAnsi="Candara" w:cs="Arial"/>
          <w:sz w:val="24"/>
          <w:szCs w:val="24"/>
        </w:rPr>
        <w:t>tres</w:t>
      </w:r>
      <w:r w:rsidRPr="00EE3289">
        <w:rPr>
          <w:rFonts w:ascii="Candara" w:hAnsi="Candara" w:cs="Arial"/>
          <w:sz w:val="24"/>
          <w:szCs w:val="24"/>
        </w:rPr>
        <w:t xml:space="preserve"> </w:t>
      </w:r>
      <w:r>
        <w:rPr>
          <w:rFonts w:ascii="Candara" w:hAnsi="Candara" w:cs="Arial"/>
          <w:sz w:val="24"/>
          <w:szCs w:val="24"/>
        </w:rPr>
        <w:t>psiquiatras</w:t>
      </w:r>
      <w:r w:rsidRPr="00EE3289">
        <w:rPr>
          <w:rFonts w:ascii="Candara" w:hAnsi="Candara" w:cs="Arial"/>
          <w:sz w:val="24"/>
          <w:szCs w:val="24"/>
        </w:rPr>
        <w:t xml:space="preserve">, </w:t>
      </w:r>
      <w:r>
        <w:rPr>
          <w:rFonts w:ascii="Candara" w:hAnsi="Candara" w:cs="Arial"/>
          <w:sz w:val="24"/>
          <w:szCs w:val="24"/>
        </w:rPr>
        <w:t>dos</w:t>
      </w:r>
      <w:r w:rsidRPr="00EE3289">
        <w:rPr>
          <w:rFonts w:ascii="Candara" w:hAnsi="Candara" w:cs="Arial"/>
          <w:sz w:val="24"/>
          <w:szCs w:val="24"/>
        </w:rPr>
        <w:t xml:space="preserve"> </w:t>
      </w:r>
      <w:r>
        <w:rPr>
          <w:rFonts w:ascii="Candara" w:hAnsi="Candara" w:cs="Arial"/>
          <w:sz w:val="24"/>
          <w:szCs w:val="24"/>
        </w:rPr>
        <w:t xml:space="preserve">sociólogos, </w:t>
      </w:r>
      <w:r w:rsidR="0031264A">
        <w:rPr>
          <w:rFonts w:ascii="Candara" w:hAnsi="Candara" w:cs="Arial"/>
          <w:sz w:val="24"/>
          <w:szCs w:val="24"/>
        </w:rPr>
        <w:t>una</w:t>
      </w:r>
      <w:r w:rsidR="0031264A" w:rsidRPr="00EE3289">
        <w:rPr>
          <w:rFonts w:ascii="Candara" w:hAnsi="Candara" w:cs="Arial"/>
          <w:sz w:val="24"/>
          <w:szCs w:val="24"/>
        </w:rPr>
        <w:t xml:space="preserve"> </w:t>
      </w:r>
      <w:r w:rsidR="0031264A">
        <w:rPr>
          <w:rFonts w:ascii="Candara" w:hAnsi="Candara" w:cs="Arial"/>
          <w:sz w:val="24"/>
          <w:szCs w:val="24"/>
        </w:rPr>
        <w:t xml:space="preserve">psicólogo, </w:t>
      </w:r>
      <w:r>
        <w:rPr>
          <w:rFonts w:ascii="Candara" w:hAnsi="Candara" w:cs="Arial"/>
          <w:sz w:val="24"/>
          <w:szCs w:val="24"/>
        </w:rPr>
        <w:t>un patólogo forense y una especialista en salud pública</w:t>
      </w:r>
      <w:r w:rsidRPr="00EE3289">
        <w:rPr>
          <w:rFonts w:ascii="Candara" w:hAnsi="Candara" w:cs="Arial"/>
          <w:sz w:val="24"/>
          <w:szCs w:val="24"/>
        </w:rPr>
        <w:t>.</w:t>
      </w:r>
      <w:r w:rsidRPr="005B4098">
        <w:rPr>
          <w:rFonts w:ascii="Candara" w:hAnsi="Candara" w:cs="Arial"/>
          <w:sz w:val="24"/>
          <w:szCs w:val="24"/>
        </w:rPr>
        <w:t xml:space="preserve"> </w:t>
      </w:r>
      <w:r w:rsidR="00706642">
        <w:rPr>
          <w:rFonts w:ascii="Candara" w:hAnsi="Candara" w:cs="Arial"/>
          <w:sz w:val="24"/>
          <w:szCs w:val="24"/>
        </w:rPr>
        <w:t>La</w:t>
      </w:r>
      <w:r w:rsidRPr="005B4098">
        <w:rPr>
          <w:rFonts w:ascii="Candara" w:hAnsi="Candara" w:cs="Arial"/>
          <w:sz w:val="24"/>
          <w:szCs w:val="24"/>
        </w:rPr>
        <w:t xml:space="preserve"> cuarta y última etapa, </w:t>
      </w:r>
      <w:r w:rsidR="00C34D75">
        <w:rPr>
          <w:rFonts w:ascii="Candara" w:hAnsi="Candara" w:cs="Arial"/>
          <w:sz w:val="24"/>
          <w:szCs w:val="24"/>
        </w:rPr>
        <w:t xml:space="preserve">de trabajo de oficina, </w:t>
      </w:r>
      <w:r w:rsidR="00706642">
        <w:rPr>
          <w:rFonts w:ascii="Candara" w:hAnsi="Candara" w:cs="Arial"/>
          <w:sz w:val="24"/>
          <w:szCs w:val="24"/>
        </w:rPr>
        <w:t>consistió en que,</w:t>
      </w:r>
      <w:r w:rsidRPr="005B4098">
        <w:rPr>
          <w:rFonts w:ascii="Candara" w:hAnsi="Candara" w:cs="Arial"/>
          <w:sz w:val="24"/>
          <w:szCs w:val="24"/>
        </w:rPr>
        <w:t xml:space="preserve"> </w:t>
      </w:r>
      <w:r w:rsidR="00706642">
        <w:rPr>
          <w:rFonts w:ascii="Candara" w:hAnsi="Candara" w:cs="Arial"/>
          <w:sz w:val="24"/>
          <w:szCs w:val="24"/>
        </w:rPr>
        <w:t xml:space="preserve">una </w:t>
      </w:r>
      <w:r w:rsidRPr="005B4098">
        <w:rPr>
          <w:rFonts w:ascii="Candara" w:hAnsi="Candara" w:cs="Arial"/>
          <w:sz w:val="24"/>
          <w:szCs w:val="24"/>
        </w:rPr>
        <w:t xml:space="preserve">vez obtenida la información </w:t>
      </w:r>
      <w:r w:rsidR="000B3A34" w:rsidRPr="00356F38">
        <w:rPr>
          <w:rFonts w:ascii="Candara" w:hAnsi="Candara" w:cs="Arial"/>
          <w:sz w:val="24"/>
          <w:szCs w:val="24"/>
        </w:rPr>
        <w:t>de</w:t>
      </w:r>
      <w:r w:rsidRPr="005B4098">
        <w:rPr>
          <w:rFonts w:ascii="Candara" w:hAnsi="Candara" w:cs="Arial"/>
          <w:sz w:val="24"/>
          <w:szCs w:val="24"/>
        </w:rPr>
        <w:t xml:space="preserve"> cada entrevista, dentro de las primeras 24 horas de haberlas realizado, se procedió a escuchar las grabaciones de las conversaciones para a posteriori elaborar la transcripción de lo expuesto por los entrevistados. Esto permitió luego sistematizar la información de los</w:t>
      </w:r>
      <w:r>
        <w:rPr>
          <w:rFonts w:ascii="Candara" w:hAnsi="Candara" w:cs="Arial"/>
          <w:sz w:val="24"/>
          <w:szCs w:val="24"/>
        </w:rPr>
        <w:t xml:space="preserve"> resultados y </w:t>
      </w:r>
      <w:r w:rsidRPr="005B4098">
        <w:rPr>
          <w:rFonts w:ascii="Candara" w:hAnsi="Candara" w:cs="Arial"/>
          <w:sz w:val="24"/>
          <w:szCs w:val="24"/>
        </w:rPr>
        <w:t>abo</w:t>
      </w:r>
      <w:r>
        <w:rPr>
          <w:rFonts w:ascii="Candara" w:hAnsi="Candara" w:cs="Arial"/>
          <w:sz w:val="24"/>
          <w:szCs w:val="24"/>
        </w:rPr>
        <w:t xml:space="preserve">rdar la </w:t>
      </w:r>
      <w:r w:rsidR="00903162">
        <w:rPr>
          <w:rFonts w:ascii="Candara" w:hAnsi="Candara" w:cs="Arial"/>
          <w:sz w:val="24"/>
          <w:szCs w:val="24"/>
        </w:rPr>
        <w:t>interpretación</w:t>
      </w:r>
      <w:r>
        <w:rPr>
          <w:rFonts w:ascii="Candara" w:hAnsi="Candara" w:cs="Arial"/>
          <w:sz w:val="24"/>
          <w:szCs w:val="24"/>
        </w:rPr>
        <w:t xml:space="preserve"> de los mismos.</w:t>
      </w:r>
    </w:p>
    <w:p w14:paraId="6B087D80" w14:textId="582D1571" w:rsidR="006B63CF" w:rsidRPr="00647E22" w:rsidRDefault="00FB589B" w:rsidP="00A34C8D">
      <w:pPr>
        <w:spacing w:after="120" w:line="276" w:lineRule="auto"/>
        <w:jc w:val="both"/>
        <w:rPr>
          <w:rFonts w:ascii="Candara" w:hAnsi="Candara" w:cs="Arial"/>
          <w:b/>
          <w:sz w:val="24"/>
          <w:szCs w:val="24"/>
        </w:rPr>
      </w:pPr>
      <w:r>
        <w:rPr>
          <w:rFonts w:ascii="Candara" w:hAnsi="Candara" w:cs="Arial"/>
          <w:b/>
          <w:sz w:val="24"/>
          <w:szCs w:val="24"/>
        </w:rPr>
        <w:t>R</w:t>
      </w:r>
      <w:r w:rsidR="00647E22" w:rsidRPr="00647E22">
        <w:rPr>
          <w:rFonts w:ascii="Candara" w:hAnsi="Candara" w:cs="Arial"/>
          <w:b/>
          <w:sz w:val="24"/>
          <w:szCs w:val="24"/>
        </w:rPr>
        <w:t>esultados</w:t>
      </w:r>
    </w:p>
    <w:p w14:paraId="3FC38E30" w14:textId="3311BFE8" w:rsidR="0041000C" w:rsidRDefault="008C5666" w:rsidP="007A114C">
      <w:pPr>
        <w:spacing w:after="120" w:line="276" w:lineRule="auto"/>
        <w:jc w:val="both"/>
        <w:rPr>
          <w:rFonts w:ascii="Candara" w:hAnsi="Candara" w:cs="Arial"/>
          <w:sz w:val="24"/>
          <w:szCs w:val="24"/>
        </w:rPr>
      </w:pPr>
      <w:r>
        <w:rPr>
          <w:rFonts w:ascii="Candara" w:hAnsi="Candara" w:cs="Arial"/>
          <w:sz w:val="24"/>
          <w:szCs w:val="24"/>
        </w:rPr>
        <w:t>Nuestras estimaciones arrojaron que, para 201</w:t>
      </w:r>
      <w:r w:rsidR="00C254C1">
        <w:rPr>
          <w:rFonts w:ascii="Candara" w:hAnsi="Candara" w:cs="Arial"/>
          <w:sz w:val="24"/>
          <w:szCs w:val="24"/>
        </w:rPr>
        <w:t xml:space="preserve">7 y 2018, el número absoluto </w:t>
      </w:r>
      <w:r>
        <w:rPr>
          <w:rFonts w:ascii="Candara" w:hAnsi="Candara" w:cs="Arial"/>
          <w:sz w:val="24"/>
          <w:szCs w:val="24"/>
        </w:rPr>
        <w:t xml:space="preserve">de suicidios en Venezuela, pudo haber alcanzado entre </w:t>
      </w:r>
      <w:r w:rsidR="00DA3716">
        <w:rPr>
          <w:rFonts w:ascii="Candara" w:hAnsi="Candara" w:cs="Arial"/>
          <w:sz w:val="24"/>
          <w:szCs w:val="24"/>
        </w:rPr>
        <w:t xml:space="preserve">2.648 y </w:t>
      </w:r>
      <w:r w:rsidR="00C254C1">
        <w:rPr>
          <w:rFonts w:ascii="Candara" w:hAnsi="Candara" w:cs="Arial"/>
          <w:sz w:val="24"/>
          <w:szCs w:val="24"/>
        </w:rPr>
        <w:t>2.889 casos, respectivamente.</w:t>
      </w:r>
      <w:r w:rsidR="005B32B6">
        <w:rPr>
          <w:rFonts w:ascii="Candara" w:hAnsi="Candara" w:cs="Arial"/>
          <w:sz w:val="24"/>
          <w:szCs w:val="24"/>
        </w:rPr>
        <w:t xml:space="preserve"> </w:t>
      </w:r>
      <w:r w:rsidR="00A64E4C">
        <w:rPr>
          <w:rFonts w:ascii="Candara" w:hAnsi="Candara" w:cs="Arial"/>
          <w:sz w:val="24"/>
          <w:szCs w:val="24"/>
        </w:rPr>
        <w:t xml:space="preserve">Tomando en consideración la tasa estimada por la OMS para el año 2015 (3,8 suicidios </w:t>
      </w:r>
      <w:r w:rsidR="00A64E4C" w:rsidRPr="00E467C4">
        <w:rPr>
          <w:rFonts w:ascii="Candara" w:hAnsi="Candara" w:cs="Arial"/>
          <w:sz w:val="24"/>
          <w:szCs w:val="24"/>
        </w:rPr>
        <w:t xml:space="preserve">100m/h), </w:t>
      </w:r>
      <w:r w:rsidR="00D82645" w:rsidRPr="00E467C4">
        <w:rPr>
          <w:rFonts w:ascii="Candara" w:hAnsi="Candara" w:cs="Arial"/>
          <w:sz w:val="24"/>
          <w:szCs w:val="24"/>
        </w:rPr>
        <w:t>a escala nacional</w:t>
      </w:r>
      <w:r w:rsidR="00A64E4C" w:rsidRPr="00E467C4">
        <w:rPr>
          <w:rFonts w:ascii="Candara" w:hAnsi="Candara" w:cs="Arial"/>
          <w:sz w:val="24"/>
          <w:szCs w:val="24"/>
        </w:rPr>
        <w:t>, pa</w:t>
      </w:r>
      <w:r w:rsidR="00D82645" w:rsidRPr="00E467C4">
        <w:rPr>
          <w:rFonts w:ascii="Candara" w:hAnsi="Candara" w:cs="Arial"/>
          <w:sz w:val="24"/>
          <w:szCs w:val="24"/>
        </w:rPr>
        <w:t xml:space="preserve">ra ese </w:t>
      </w:r>
      <w:r w:rsidR="00C02D99" w:rsidRPr="00E467C4">
        <w:rPr>
          <w:rFonts w:ascii="Candara" w:hAnsi="Candara" w:cs="Arial"/>
          <w:sz w:val="24"/>
          <w:szCs w:val="24"/>
        </w:rPr>
        <w:t xml:space="preserve">mismo </w:t>
      </w:r>
      <w:r w:rsidR="00D82645" w:rsidRPr="00E467C4">
        <w:rPr>
          <w:rFonts w:ascii="Candara" w:hAnsi="Candara" w:cs="Arial"/>
          <w:sz w:val="24"/>
          <w:szCs w:val="24"/>
        </w:rPr>
        <w:t>año, habrían ocurrido una</w:t>
      </w:r>
      <w:r w:rsidR="00A64E4C" w:rsidRPr="00E467C4">
        <w:rPr>
          <w:rFonts w:ascii="Candara" w:hAnsi="Candara" w:cs="Arial"/>
          <w:sz w:val="24"/>
          <w:szCs w:val="24"/>
        </w:rPr>
        <w:t xml:space="preserve">s </w:t>
      </w:r>
      <w:r w:rsidR="005B32B6" w:rsidRPr="00E467C4">
        <w:rPr>
          <w:rFonts w:ascii="Candara" w:hAnsi="Candara" w:cs="Arial"/>
          <w:sz w:val="24"/>
          <w:szCs w:val="24"/>
        </w:rPr>
        <w:t xml:space="preserve">1.143 </w:t>
      </w:r>
      <w:r w:rsidR="00A64E4C" w:rsidRPr="00E467C4">
        <w:rPr>
          <w:rFonts w:ascii="Candara" w:hAnsi="Candara" w:cs="Arial"/>
          <w:sz w:val="24"/>
          <w:szCs w:val="24"/>
        </w:rPr>
        <w:t>muertes autoinfligidas</w:t>
      </w:r>
      <w:r w:rsidR="00866C9E" w:rsidRPr="00E467C4">
        <w:rPr>
          <w:rFonts w:ascii="Candara" w:hAnsi="Candara" w:cs="Arial"/>
          <w:sz w:val="24"/>
          <w:szCs w:val="24"/>
        </w:rPr>
        <w:t xml:space="preserve">, por lo que, </w:t>
      </w:r>
      <w:r w:rsidR="00B43D5F" w:rsidRPr="00E467C4">
        <w:rPr>
          <w:rFonts w:ascii="Candara" w:hAnsi="Candara" w:cs="Arial"/>
          <w:sz w:val="24"/>
          <w:szCs w:val="24"/>
        </w:rPr>
        <w:t xml:space="preserve">el </w:t>
      </w:r>
      <w:r w:rsidR="00866C9E" w:rsidRPr="00E467C4">
        <w:rPr>
          <w:rFonts w:ascii="Candara" w:hAnsi="Candara" w:cs="Arial"/>
          <w:sz w:val="24"/>
          <w:szCs w:val="24"/>
        </w:rPr>
        <w:t>incremento</w:t>
      </w:r>
      <w:r w:rsidR="00B43D5F" w:rsidRPr="00E467C4">
        <w:rPr>
          <w:rFonts w:ascii="Candara" w:hAnsi="Candara" w:cs="Arial"/>
          <w:sz w:val="24"/>
          <w:szCs w:val="24"/>
        </w:rPr>
        <w:t xml:space="preserve"> porcentual entre 2015-2017 y 2015-2018 de la</w:t>
      </w:r>
      <w:r w:rsidR="0008218A" w:rsidRPr="00E467C4">
        <w:rPr>
          <w:rFonts w:ascii="Candara" w:hAnsi="Candara" w:cs="Arial"/>
          <w:sz w:val="24"/>
          <w:szCs w:val="24"/>
        </w:rPr>
        <w:t xml:space="preserve"> ocurrencia de aquellos</w:t>
      </w:r>
      <w:r w:rsidR="00175010" w:rsidRPr="00E467C4">
        <w:rPr>
          <w:rFonts w:ascii="Candara" w:hAnsi="Candara" w:cs="Arial"/>
          <w:sz w:val="24"/>
          <w:szCs w:val="24"/>
        </w:rPr>
        <w:t>,</w:t>
      </w:r>
      <w:r w:rsidR="0008218A" w:rsidRPr="00E467C4">
        <w:rPr>
          <w:rFonts w:ascii="Candara" w:hAnsi="Candara" w:cs="Arial"/>
          <w:sz w:val="24"/>
          <w:szCs w:val="24"/>
        </w:rPr>
        <w:t xml:space="preserve"> </w:t>
      </w:r>
      <w:r w:rsidR="00866C9E" w:rsidRPr="00E467C4">
        <w:rPr>
          <w:rFonts w:ascii="Candara" w:hAnsi="Candara" w:cs="Arial"/>
          <w:sz w:val="24"/>
          <w:szCs w:val="24"/>
        </w:rPr>
        <w:t>tuvo que haber</w:t>
      </w:r>
      <w:r w:rsidR="00B43D5F" w:rsidRPr="00E467C4">
        <w:rPr>
          <w:rFonts w:ascii="Candara" w:hAnsi="Candara" w:cs="Arial"/>
          <w:sz w:val="24"/>
          <w:szCs w:val="24"/>
        </w:rPr>
        <w:t xml:space="preserve"> </w:t>
      </w:r>
      <w:r w:rsidR="00866C9E" w:rsidRPr="00E467C4">
        <w:rPr>
          <w:rFonts w:ascii="Candara" w:hAnsi="Candara" w:cs="Arial"/>
          <w:sz w:val="24"/>
          <w:szCs w:val="24"/>
        </w:rPr>
        <w:t>oscilado entre</w:t>
      </w:r>
      <w:r w:rsidR="00175010" w:rsidRPr="00E467C4">
        <w:rPr>
          <w:rFonts w:ascii="Candara" w:hAnsi="Candara" w:cs="Arial"/>
          <w:sz w:val="24"/>
          <w:szCs w:val="24"/>
        </w:rPr>
        <w:t xml:space="preserve"> 132 y </w:t>
      </w:r>
      <w:r w:rsidR="00A22655" w:rsidRPr="00E467C4">
        <w:rPr>
          <w:rFonts w:ascii="Candara" w:hAnsi="Candara" w:cs="Arial"/>
          <w:sz w:val="24"/>
          <w:szCs w:val="24"/>
        </w:rPr>
        <w:t>153%</w:t>
      </w:r>
      <w:r w:rsidR="00622CFF" w:rsidRPr="00E467C4">
        <w:rPr>
          <w:rFonts w:ascii="Candara" w:hAnsi="Candara" w:cs="Arial"/>
          <w:sz w:val="24"/>
          <w:szCs w:val="24"/>
        </w:rPr>
        <w:t xml:space="preserve">, </w:t>
      </w:r>
      <w:r w:rsidR="00D607CA" w:rsidRPr="00E467C4">
        <w:rPr>
          <w:rFonts w:ascii="Candara" w:hAnsi="Candara" w:cs="Arial"/>
          <w:sz w:val="24"/>
          <w:szCs w:val="24"/>
        </w:rPr>
        <w:t xml:space="preserve">en esos </w:t>
      </w:r>
      <w:r w:rsidR="00866C9E" w:rsidRPr="00E467C4">
        <w:rPr>
          <w:rFonts w:ascii="Candara" w:hAnsi="Candara" w:cs="Arial"/>
          <w:sz w:val="24"/>
          <w:szCs w:val="24"/>
        </w:rPr>
        <w:t>períodos</w:t>
      </w:r>
      <w:r w:rsidR="00622CFF" w:rsidRPr="00E467C4">
        <w:rPr>
          <w:rFonts w:ascii="Candara" w:hAnsi="Candara" w:cs="Arial"/>
          <w:sz w:val="24"/>
          <w:szCs w:val="24"/>
        </w:rPr>
        <w:t>.</w:t>
      </w:r>
      <w:r w:rsidR="00B43D5F" w:rsidRPr="00E467C4">
        <w:rPr>
          <w:rFonts w:ascii="Candara" w:hAnsi="Candara" w:cs="Arial"/>
          <w:sz w:val="24"/>
          <w:szCs w:val="24"/>
        </w:rPr>
        <w:t xml:space="preserve"> </w:t>
      </w:r>
      <w:r w:rsidR="00B26A27" w:rsidRPr="00E467C4">
        <w:rPr>
          <w:rFonts w:ascii="Candara" w:hAnsi="Candara" w:cs="Arial"/>
          <w:sz w:val="24"/>
          <w:szCs w:val="24"/>
        </w:rPr>
        <w:t xml:space="preserve">Desde el punto de vista de la tasa, </w:t>
      </w:r>
      <w:r w:rsidR="00854923" w:rsidRPr="00E467C4">
        <w:rPr>
          <w:rFonts w:ascii="Candara" w:hAnsi="Candara" w:cs="Arial"/>
          <w:sz w:val="24"/>
          <w:szCs w:val="24"/>
        </w:rPr>
        <w:t>proyectamos</w:t>
      </w:r>
      <w:r w:rsidR="005245C5" w:rsidRPr="00E467C4">
        <w:rPr>
          <w:rFonts w:ascii="Candara" w:hAnsi="Candara" w:cs="Arial"/>
          <w:sz w:val="24"/>
          <w:szCs w:val="24"/>
        </w:rPr>
        <w:t xml:space="preserve"> que </w:t>
      </w:r>
      <w:r w:rsidR="00FE40D1" w:rsidRPr="00E467C4">
        <w:rPr>
          <w:rFonts w:ascii="Candara" w:hAnsi="Candara" w:cs="Arial"/>
          <w:sz w:val="24"/>
          <w:szCs w:val="24"/>
        </w:rPr>
        <w:t>é</w:t>
      </w:r>
      <w:r w:rsidR="00B26A27" w:rsidRPr="00E467C4">
        <w:rPr>
          <w:rFonts w:ascii="Candara" w:hAnsi="Candara" w:cs="Arial"/>
          <w:sz w:val="24"/>
          <w:szCs w:val="24"/>
        </w:rPr>
        <w:t xml:space="preserve">sta </w:t>
      </w:r>
      <w:r w:rsidR="00FE40D1" w:rsidRPr="00E467C4">
        <w:rPr>
          <w:rFonts w:ascii="Candara" w:hAnsi="Candara" w:cs="Arial"/>
          <w:sz w:val="24"/>
          <w:szCs w:val="24"/>
        </w:rPr>
        <w:t>podría haber pasado</w:t>
      </w:r>
      <w:r w:rsidR="00B26A27" w:rsidRPr="00E467C4">
        <w:rPr>
          <w:rFonts w:ascii="Candara" w:hAnsi="Candara" w:cs="Arial"/>
          <w:sz w:val="24"/>
          <w:szCs w:val="24"/>
        </w:rPr>
        <w:t xml:space="preserve"> de 3,8 </w:t>
      </w:r>
      <w:r w:rsidR="00854923" w:rsidRPr="00E467C4">
        <w:rPr>
          <w:rFonts w:ascii="Candara" w:hAnsi="Candara" w:cs="Arial"/>
          <w:sz w:val="24"/>
          <w:szCs w:val="24"/>
        </w:rPr>
        <w:t>en 2015</w:t>
      </w:r>
      <w:r w:rsidR="00B26A27" w:rsidRPr="00E467C4">
        <w:rPr>
          <w:rFonts w:ascii="Candara" w:hAnsi="Candara" w:cs="Arial"/>
          <w:sz w:val="24"/>
          <w:szCs w:val="24"/>
        </w:rPr>
        <w:t xml:space="preserve"> </w:t>
      </w:r>
      <w:r w:rsidR="0009647C" w:rsidRPr="00E467C4">
        <w:rPr>
          <w:rFonts w:ascii="Candara" w:hAnsi="Candara" w:cs="Arial"/>
          <w:sz w:val="24"/>
          <w:szCs w:val="24"/>
        </w:rPr>
        <w:t xml:space="preserve">a </w:t>
      </w:r>
      <w:r w:rsidR="00B26A27" w:rsidRPr="00E467C4">
        <w:rPr>
          <w:rFonts w:ascii="Candara" w:hAnsi="Candara" w:cs="Arial"/>
          <w:sz w:val="24"/>
          <w:szCs w:val="24"/>
        </w:rPr>
        <w:t xml:space="preserve">9,7 </w:t>
      </w:r>
      <w:r w:rsidR="006B6D28" w:rsidRPr="00E467C4">
        <w:rPr>
          <w:rFonts w:ascii="Candara" w:hAnsi="Candara" w:cs="Arial"/>
          <w:sz w:val="24"/>
          <w:szCs w:val="24"/>
        </w:rPr>
        <w:t>suicidios 100m/h</w:t>
      </w:r>
      <w:r w:rsidR="006B6D28">
        <w:rPr>
          <w:rFonts w:ascii="Candara" w:hAnsi="Candara" w:cs="Arial"/>
          <w:sz w:val="24"/>
          <w:szCs w:val="24"/>
        </w:rPr>
        <w:t xml:space="preserve"> </w:t>
      </w:r>
      <w:r w:rsidR="00854923">
        <w:rPr>
          <w:rFonts w:ascii="Candara" w:hAnsi="Candara" w:cs="Arial"/>
          <w:sz w:val="24"/>
          <w:szCs w:val="24"/>
        </w:rPr>
        <w:t>en 2018</w:t>
      </w:r>
      <w:r w:rsidR="005204EA">
        <w:rPr>
          <w:rFonts w:ascii="Candara" w:hAnsi="Candara" w:cs="Arial"/>
          <w:sz w:val="24"/>
          <w:szCs w:val="24"/>
        </w:rPr>
        <w:t xml:space="preserve">, lo que </w:t>
      </w:r>
      <w:r w:rsidR="002217B4">
        <w:rPr>
          <w:rFonts w:ascii="Candara" w:hAnsi="Candara" w:cs="Arial"/>
          <w:sz w:val="24"/>
          <w:szCs w:val="24"/>
        </w:rPr>
        <w:t>significa</w:t>
      </w:r>
      <w:r w:rsidR="005204EA">
        <w:rPr>
          <w:rFonts w:ascii="Candara" w:hAnsi="Candara" w:cs="Arial"/>
          <w:sz w:val="24"/>
          <w:szCs w:val="24"/>
        </w:rPr>
        <w:t xml:space="preserve"> </w:t>
      </w:r>
      <w:r w:rsidR="002217B4">
        <w:rPr>
          <w:rFonts w:ascii="Candara" w:hAnsi="Candara" w:cs="Arial"/>
          <w:sz w:val="24"/>
          <w:szCs w:val="24"/>
        </w:rPr>
        <w:t xml:space="preserve">que pudo haber ascendido </w:t>
      </w:r>
      <w:r w:rsidR="001E1601">
        <w:rPr>
          <w:rFonts w:ascii="Candara" w:hAnsi="Candara" w:cs="Arial"/>
          <w:sz w:val="24"/>
          <w:szCs w:val="24"/>
        </w:rPr>
        <w:t>hasta un</w:t>
      </w:r>
      <w:r w:rsidR="002217B4">
        <w:rPr>
          <w:rFonts w:ascii="Candara" w:hAnsi="Candara" w:cs="Arial"/>
          <w:sz w:val="24"/>
          <w:szCs w:val="24"/>
        </w:rPr>
        <w:t xml:space="preserve"> valor tope </w:t>
      </w:r>
      <w:r w:rsidR="001E1601">
        <w:rPr>
          <w:rFonts w:ascii="Candara" w:hAnsi="Candara" w:cs="Arial"/>
          <w:sz w:val="24"/>
          <w:szCs w:val="24"/>
        </w:rPr>
        <w:t>próximo a</w:t>
      </w:r>
      <w:r w:rsidR="002217B4">
        <w:rPr>
          <w:rFonts w:ascii="Candara" w:hAnsi="Candara" w:cs="Arial"/>
          <w:sz w:val="24"/>
          <w:szCs w:val="24"/>
        </w:rPr>
        <w:t xml:space="preserve"> </w:t>
      </w:r>
      <w:r w:rsidR="00374975">
        <w:rPr>
          <w:rFonts w:ascii="Candara" w:hAnsi="Candara" w:cs="Arial"/>
          <w:sz w:val="24"/>
          <w:szCs w:val="24"/>
        </w:rPr>
        <w:t>15</w:t>
      </w:r>
      <w:r w:rsidR="001F6648">
        <w:rPr>
          <w:rFonts w:ascii="Candara" w:hAnsi="Candara" w:cs="Arial"/>
          <w:sz w:val="24"/>
          <w:szCs w:val="24"/>
        </w:rPr>
        <w:t>5%.</w:t>
      </w:r>
    </w:p>
    <w:p w14:paraId="4C32967D" w14:textId="2ED51945" w:rsidR="00522172" w:rsidRDefault="00522172" w:rsidP="00522172">
      <w:pPr>
        <w:spacing w:after="120" w:line="276" w:lineRule="auto"/>
        <w:jc w:val="both"/>
        <w:rPr>
          <w:rFonts w:ascii="Candara" w:hAnsi="Candara" w:cs="Arial"/>
          <w:sz w:val="24"/>
          <w:szCs w:val="24"/>
        </w:rPr>
      </w:pPr>
      <w:r>
        <w:rPr>
          <w:rFonts w:ascii="Candara" w:hAnsi="Candara" w:cs="Arial"/>
          <w:sz w:val="24"/>
          <w:szCs w:val="24"/>
        </w:rPr>
        <w:lastRenderedPageBreak/>
        <w:t xml:space="preserve">Son muchos los trabajos de investigación que han demostrado en diferentes países del mundo la relación existente entre momentos de crisis económicas y el aumento de las tasas de suicidios. No obstante, en </w:t>
      </w:r>
      <w:r w:rsidRPr="00E131A2">
        <w:rPr>
          <w:rFonts w:ascii="Candara" w:hAnsi="Candara" w:cs="Arial"/>
          <w:sz w:val="24"/>
          <w:szCs w:val="24"/>
        </w:rPr>
        <w:t xml:space="preserve">el caso venezolano, </w:t>
      </w:r>
      <w:r>
        <w:rPr>
          <w:rFonts w:ascii="Candara" w:hAnsi="Candara" w:cs="Arial"/>
          <w:sz w:val="24"/>
          <w:szCs w:val="24"/>
        </w:rPr>
        <w:t>el problema</w:t>
      </w:r>
      <w:r w:rsidRPr="00E131A2">
        <w:rPr>
          <w:rFonts w:ascii="Candara" w:hAnsi="Candara" w:cs="Arial"/>
          <w:sz w:val="24"/>
          <w:szCs w:val="24"/>
        </w:rPr>
        <w:t xml:space="preserve"> va más allá de lo económico</w:t>
      </w:r>
      <w:r>
        <w:rPr>
          <w:rFonts w:ascii="Candara" w:hAnsi="Candara" w:cs="Arial"/>
          <w:sz w:val="24"/>
          <w:szCs w:val="24"/>
        </w:rPr>
        <w:t xml:space="preserve"> y trasciende a un escenario real y muy tangible de crisis humanitaria</w:t>
      </w:r>
      <w:r w:rsidR="00AB77F1">
        <w:rPr>
          <w:rFonts w:ascii="Candara" w:hAnsi="Candara" w:cs="Arial"/>
          <w:sz w:val="24"/>
          <w:szCs w:val="24"/>
        </w:rPr>
        <w:t xml:space="preserve">, </w:t>
      </w:r>
      <w:r w:rsidR="00E448E9">
        <w:rPr>
          <w:rFonts w:ascii="Candara" w:hAnsi="Candara" w:cs="Arial"/>
          <w:sz w:val="24"/>
          <w:szCs w:val="24"/>
        </w:rPr>
        <w:t>caracterizada</w:t>
      </w:r>
      <w:r w:rsidRPr="00E131A2">
        <w:rPr>
          <w:rFonts w:ascii="Candara" w:hAnsi="Candara" w:cs="Arial"/>
          <w:sz w:val="24"/>
          <w:szCs w:val="24"/>
        </w:rPr>
        <w:t xml:space="preserve"> </w:t>
      </w:r>
      <w:r w:rsidR="00E448E9">
        <w:rPr>
          <w:rFonts w:ascii="Candara" w:hAnsi="Candara" w:cs="Arial"/>
          <w:sz w:val="24"/>
          <w:szCs w:val="24"/>
        </w:rPr>
        <w:t xml:space="preserve">principalmente </w:t>
      </w:r>
      <w:r w:rsidRPr="007070A8">
        <w:rPr>
          <w:rFonts w:ascii="Candara" w:hAnsi="Candara" w:cs="Arial"/>
          <w:sz w:val="24"/>
          <w:szCs w:val="24"/>
        </w:rPr>
        <w:t>por</w:t>
      </w:r>
      <w:r w:rsidR="007070A8" w:rsidRPr="007070A8">
        <w:rPr>
          <w:rFonts w:ascii="Candara" w:hAnsi="Candara" w:cs="Arial"/>
          <w:sz w:val="24"/>
          <w:szCs w:val="24"/>
        </w:rPr>
        <w:t xml:space="preserve"> el</w:t>
      </w:r>
      <w:r w:rsidRPr="007070A8">
        <w:rPr>
          <w:rFonts w:ascii="Candara" w:hAnsi="Candara" w:cs="Arial"/>
          <w:sz w:val="24"/>
          <w:szCs w:val="24"/>
        </w:rPr>
        <w:t xml:space="preserve"> </w:t>
      </w:r>
      <w:r w:rsidR="00E448E9" w:rsidRPr="007070A8">
        <w:rPr>
          <w:rFonts w:ascii="Candara" w:hAnsi="Candara" w:cs="Arial"/>
          <w:sz w:val="24"/>
          <w:szCs w:val="24"/>
        </w:rPr>
        <w:t>incremento</w:t>
      </w:r>
      <w:r w:rsidR="00E448E9">
        <w:rPr>
          <w:rFonts w:ascii="Candara" w:hAnsi="Candara" w:cs="Arial"/>
          <w:sz w:val="24"/>
          <w:szCs w:val="24"/>
        </w:rPr>
        <w:t xml:space="preserve"> </w:t>
      </w:r>
      <w:r w:rsidR="00E448E9" w:rsidRPr="00BB77AF">
        <w:rPr>
          <w:rFonts w:ascii="Candara" w:hAnsi="Candara" w:cs="Arial"/>
          <w:sz w:val="24"/>
          <w:szCs w:val="24"/>
        </w:rPr>
        <w:t>de la pobreza</w:t>
      </w:r>
      <w:r w:rsidR="005A444C" w:rsidRPr="00BB77AF">
        <w:rPr>
          <w:rFonts w:ascii="Candara" w:hAnsi="Candara" w:cs="Arial"/>
          <w:sz w:val="24"/>
          <w:szCs w:val="24"/>
        </w:rPr>
        <w:t xml:space="preserve"> y de la </w:t>
      </w:r>
      <w:r w:rsidRPr="00BB77AF">
        <w:rPr>
          <w:rFonts w:ascii="Candara" w:hAnsi="Candara" w:cs="Arial"/>
          <w:sz w:val="24"/>
          <w:szCs w:val="24"/>
        </w:rPr>
        <w:t xml:space="preserve">inseguridad alimentaria, </w:t>
      </w:r>
      <w:r w:rsidR="00E448E9" w:rsidRPr="00BB77AF">
        <w:rPr>
          <w:rFonts w:ascii="Candara" w:hAnsi="Candara" w:cs="Arial"/>
          <w:sz w:val="24"/>
          <w:szCs w:val="24"/>
        </w:rPr>
        <w:t>deterioro</w:t>
      </w:r>
      <w:r w:rsidRPr="00BB77AF">
        <w:rPr>
          <w:rFonts w:ascii="Candara" w:hAnsi="Candara" w:cs="Arial"/>
          <w:sz w:val="24"/>
          <w:szCs w:val="24"/>
        </w:rPr>
        <w:t xml:space="preserve"> de los servicios públicos, </w:t>
      </w:r>
      <w:r w:rsidR="00E448E9" w:rsidRPr="00BB77AF">
        <w:rPr>
          <w:rFonts w:ascii="Candara" w:hAnsi="Candara" w:cs="Arial"/>
          <w:sz w:val="24"/>
          <w:szCs w:val="24"/>
        </w:rPr>
        <w:t>aumento de la mortalidad</w:t>
      </w:r>
      <w:r w:rsidRPr="00BB77AF">
        <w:rPr>
          <w:rFonts w:ascii="Candara" w:hAnsi="Candara" w:cs="Arial"/>
          <w:sz w:val="24"/>
          <w:szCs w:val="24"/>
        </w:rPr>
        <w:t xml:space="preserve">, </w:t>
      </w:r>
      <w:r w:rsidR="00635587" w:rsidRPr="00BB77AF">
        <w:rPr>
          <w:rFonts w:ascii="Candara" w:hAnsi="Candara" w:cs="Arial"/>
          <w:sz w:val="24"/>
          <w:szCs w:val="24"/>
        </w:rPr>
        <w:t>elevada inflación</w:t>
      </w:r>
      <w:r w:rsidRPr="00BB77AF">
        <w:rPr>
          <w:rFonts w:ascii="Candara" w:hAnsi="Candara" w:cs="Arial"/>
          <w:sz w:val="24"/>
          <w:szCs w:val="24"/>
        </w:rPr>
        <w:t xml:space="preserve">, destrucción del empleo y caída de la producción nacional, aumento de la violencia e inseguridad ciudadana, migración </w:t>
      </w:r>
      <w:r w:rsidR="0029709D" w:rsidRPr="00BB77AF">
        <w:rPr>
          <w:rFonts w:ascii="Candara" w:hAnsi="Candara" w:cs="Arial"/>
          <w:sz w:val="24"/>
          <w:szCs w:val="24"/>
        </w:rPr>
        <w:t>forzosa</w:t>
      </w:r>
      <w:r w:rsidRPr="00BB77AF">
        <w:rPr>
          <w:rFonts w:ascii="Candara" w:hAnsi="Candara" w:cs="Arial"/>
          <w:sz w:val="24"/>
          <w:szCs w:val="24"/>
        </w:rPr>
        <w:t xml:space="preserve"> hacia el extranjero, entre otras </w:t>
      </w:r>
      <w:r w:rsidRPr="00F91032">
        <w:rPr>
          <w:rFonts w:ascii="Candara" w:hAnsi="Candara" w:cs="Arial"/>
          <w:sz w:val="24"/>
          <w:szCs w:val="24"/>
        </w:rPr>
        <w:t>facetas.</w:t>
      </w:r>
      <w:r w:rsidRPr="00E131A2">
        <w:rPr>
          <w:rFonts w:ascii="Candara" w:hAnsi="Candara" w:cs="Arial"/>
          <w:sz w:val="24"/>
          <w:szCs w:val="24"/>
        </w:rPr>
        <w:t xml:space="preserve"> </w:t>
      </w:r>
      <w:r>
        <w:rPr>
          <w:rFonts w:ascii="Candara" w:hAnsi="Candara" w:cs="Arial"/>
          <w:sz w:val="24"/>
          <w:szCs w:val="24"/>
        </w:rPr>
        <w:t xml:space="preserve">Por tanto, </w:t>
      </w:r>
      <w:r>
        <w:rPr>
          <w:rFonts w:ascii="Candara" w:hAnsi="Candara" w:cs="Arial"/>
          <w:color w:val="000000"/>
          <w:sz w:val="24"/>
          <w:szCs w:val="24"/>
        </w:rPr>
        <w:t>d</w:t>
      </w:r>
      <w:r w:rsidRPr="0091199F">
        <w:rPr>
          <w:rFonts w:ascii="Candara" w:hAnsi="Candara" w:cs="Arial"/>
          <w:color w:val="000000"/>
          <w:sz w:val="24"/>
          <w:szCs w:val="24"/>
        </w:rPr>
        <w:t xml:space="preserve">imensionar el impacto </w:t>
      </w:r>
      <w:r>
        <w:rPr>
          <w:rFonts w:ascii="Candara" w:hAnsi="Candara" w:cs="Arial"/>
          <w:color w:val="000000"/>
          <w:sz w:val="24"/>
          <w:szCs w:val="24"/>
        </w:rPr>
        <w:t>que ha sembrado</w:t>
      </w:r>
      <w:r w:rsidRPr="0091199F">
        <w:rPr>
          <w:rFonts w:ascii="Candara" w:hAnsi="Candara" w:cs="Arial"/>
          <w:color w:val="000000"/>
          <w:sz w:val="24"/>
          <w:szCs w:val="24"/>
        </w:rPr>
        <w:t xml:space="preserve"> </w:t>
      </w:r>
      <w:r>
        <w:rPr>
          <w:rFonts w:ascii="Candara" w:hAnsi="Candara" w:cs="Arial"/>
          <w:color w:val="000000"/>
          <w:sz w:val="24"/>
          <w:szCs w:val="24"/>
        </w:rPr>
        <w:t>esta situación negativa</w:t>
      </w:r>
      <w:r w:rsidRPr="0091199F">
        <w:rPr>
          <w:rFonts w:ascii="Candara" w:hAnsi="Candara" w:cs="Arial"/>
          <w:color w:val="000000"/>
          <w:sz w:val="24"/>
          <w:szCs w:val="24"/>
        </w:rPr>
        <w:t xml:space="preserve"> </w:t>
      </w:r>
      <w:r>
        <w:rPr>
          <w:rFonts w:ascii="Candara" w:hAnsi="Candara" w:cs="Arial"/>
          <w:color w:val="000000"/>
          <w:sz w:val="24"/>
          <w:szCs w:val="24"/>
        </w:rPr>
        <w:t xml:space="preserve">en todos esos aspectos </w:t>
      </w:r>
      <w:r w:rsidRPr="0091199F">
        <w:rPr>
          <w:rFonts w:ascii="Candara" w:hAnsi="Candara" w:cs="Arial"/>
          <w:color w:val="000000"/>
          <w:sz w:val="24"/>
          <w:szCs w:val="24"/>
        </w:rPr>
        <w:t>en el plano social</w:t>
      </w:r>
      <w:r w:rsidR="006A33C0">
        <w:rPr>
          <w:rFonts w:ascii="Candara" w:hAnsi="Candara" w:cs="Arial"/>
          <w:color w:val="000000"/>
          <w:sz w:val="24"/>
          <w:szCs w:val="24"/>
        </w:rPr>
        <w:t>,</w:t>
      </w:r>
      <w:r w:rsidRPr="0091199F">
        <w:rPr>
          <w:rFonts w:ascii="Candara" w:hAnsi="Candara" w:cs="Arial"/>
          <w:color w:val="000000"/>
          <w:sz w:val="24"/>
          <w:szCs w:val="24"/>
        </w:rPr>
        <w:t xml:space="preserve"> </w:t>
      </w:r>
      <w:r>
        <w:rPr>
          <w:rFonts w:ascii="Candara" w:hAnsi="Candara" w:cs="Arial"/>
          <w:color w:val="000000"/>
          <w:sz w:val="24"/>
          <w:szCs w:val="24"/>
        </w:rPr>
        <w:t xml:space="preserve">ha sido posible </w:t>
      </w:r>
      <w:r w:rsidRPr="0091199F">
        <w:rPr>
          <w:rFonts w:ascii="Candara" w:hAnsi="Candara" w:cs="Arial"/>
          <w:color w:val="000000"/>
          <w:sz w:val="24"/>
          <w:szCs w:val="24"/>
        </w:rPr>
        <w:t xml:space="preserve">gracias a la disponibilidad de información sobre las condiciones de vida de la población </w:t>
      </w:r>
      <w:r>
        <w:rPr>
          <w:rFonts w:ascii="Candara" w:hAnsi="Candara" w:cs="Arial"/>
          <w:color w:val="000000"/>
          <w:sz w:val="24"/>
          <w:szCs w:val="24"/>
        </w:rPr>
        <w:t xml:space="preserve">venezolana </w:t>
      </w:r>
      <w:r w:rsidRPr="0091199F">
        <w:rPr>
          <w:rFonts w:ascii="Candara" w:hAnsi="Candara" w:cs="Arial"/>
          <w:color w:val="000000"/>
          <w:sz w:val="24"/>
          <w:szCs w:val="24"/>
        </w:rPr>
        <w:t>proveniente del proyecto ENCOVI</w:t>
      </w:r>
      <w:r>
        <w:rPr>
          <w:rStyle w:val="Refdenotaalpie"/>
          <w:rFonts w:ascii="Candara" w:hAnsi="Candara" w:cs="Arial"/>
          <w:color w:val="000000"/>
          <w:sz w:val="24"/>
          <w:szCs w:val="24"/>
        </w:rPr>
        <w:footnoteReference w:id="4"/>
      </w:r>
      <w:r>
        <w:rPr>
          <w:rFonts w:ascii="Candara" w:hAnsi="Candara" w:cs="Arial"/>
          <w:color w:val="000000"/>
          <w:sz w:val="24"/>
          <w:szCs w:val="24"/>
        </w:rPr>
        <w:t>.</w:t>
      </w:r>
      <w:r>
        <w:rPr>
          <w:rFonts w:ascii="Candara" w:hAnsi="Candara" w:cs="Arial"/>
          <w:sz w:val="24"/>
          <w:szCs w:val="24"/>
        </w:rPr>
        <w:t xml:space="preserve"> Entonces, </w:t>
      </w:r>
      <w:r w:rsidR="00594FEA">
        <w:rPr>
          <w:rFonts w:ascii="Candara" w:hAnsi="Candara" w:cs="Arial"/>
          <w:sz w:val="24"/>
          <w:szCs w:val="24"/>
        </w:rPr>
        <w:t xml:space="preserve">es </w:t>
      </w:r>
      <w:r w:rsidR="00F6083C">
        <w:rPr>
          <w:rFonts w:ascii="Candara" w:hAnsi="Candara" w:cs="Arial"/>
          <w:sz w:val="24"/>
          <w:szCs w:val="24"/>
        </w:rPr>
        <w:t>probable</w:t>
      </w:r>
      <w:r w:rsidR="00594FEA">
        <w:rPr>
          <w:rFonts w:ascii="Candara" w:hAnsi="Candara" w:cs="Arial"/>
          <w:sz w:val="24"/>
          <w:szCs w:val="24"/>
        </w:rPr>
        <w:t xml:space="preserve"> </w:t>
      </w:r>
      <w:r>
        <w:rPr>
          <w:rFonts w:ascii="Candara" w:hAnsi="Candara" w:cs="Arial"/>
          <w:sz w:val="24"/>
          <w:szCs w:val="24"/>
        </w:rPr>
        <w:t xml:space="preserve">que la frecuencia de muertes autoinfligidas aumenten ante </w:t>
      </w:r>
      <w:r w:rsidR="000C615D">
        <w:rPr>
          <w:rFonts w:ascii="Candara" w:hAnsi="Candara" w:cs="Arial"/>
          <w:sz w:val="24"/>
          <w:szCs w:val="24"/>
        </w:rPr>
        <w:t xml:space="preserve">la </w:t>
      </w:r>
      <w:r>
        <w:rPr>
          <w:rFonts w:ascii="Candara" w:hAnsi="Candara" w:cs="Arial"/>
          <w:sz w:val="24"/>
          <w:szCs w:val="24"/>
        </w:rPr>
        <w:t>realidad que vive la sociedad venezolan</w:t>
      </w:r>
      <w:r w:rsidR="00A25AD5">
        <w:rPr>
          <w:rFonts w:ascii="Candara" w:hAnsi="Candara" w:cs="Arial"/>
          <w:sz w:val="24"/>
          <w:szCs w:val="24"/>
        </w:rPr>
        <w:t xml:space="preserve">a en la actualidad, puesto </w:t>
      </w:r>
      <w:r w:rsidR="00A25AD5" w:rsidRPr="007070A8">
        <w:rPr>
          <w:rFonts w:ascii="Candara" w:hAnsi="Candara" w:cs="Arial"/>
          <w:sz w:val="24"/>
          <w:szCs w:val="24"/>
        </w:rPr>
        <w:t>que</w:t>
      </w:r>
      <w:r w:rsidR="00A25AD5">
        <w:rPr>
          <w:rFonts w:ascii="Candara" w:hAnsi="Candara" w:cs="Arial"/>
          <w:sz w:val="24"/>
          <w:szCs w:val="24"/>
        </w:rPr>
        <w:t xml:space="preserve"> </w:t>
      </w:r>
      <w:r>
        <w:rPr>
          <w:rFonts w:ascii="Candara" w:hAnsi="Candara" w:cs="Arial"/>
          <w:sz w:val="24"/>
          <w:szCs w:val="24"/>
        </w:rPr>
        <w:t xml:space="preserve">también son diversas las investigaciones que han abordado y demostrado el incremento de la mortalidad en naciones que han padecido contextos de crisis humanitarias </w:t>
      </w:r>
      <w:r w:rsidR="00594FEA">
        <w:rPr>
          <w:rFonts w:ascii="Candara" w:hAnsi="Candara" w:cs="Arial"/>
          <w:sz w:val="24"/>
          <w:szCs w:val="24"/>
        </w:rPr>
        <w:t xml:space="preserve">y </w:t>
      </w:r>
      <w:r>
        <w:rPr>
          <w:rFonts w:ascii="Candara" w:hAnsi="Candara" w:cs="Arial"/>
          <w:sz w:val="24"/>
          <w:szCs w:val="24"/>
        </w:rPr>
        <w:t xml:space="preserve">el ascenso de las tasas de suicidios no ha sido </w:t>
      </w:r>
      <w:r w:rsidR="00594FEA">
        <w:rPr>
          <w:rFonts w:ascii="Candara" w:hAnsi="Candara" w:cs="Arial"/>
          <w:sz w:val="24"/>
          <w:szCs w:val="24"/>
        </w:rPr>
        <w:t>una</w:t>
      </w:r>
      <w:r>
        <w:rPr>
          <w:rFonts w:ascii="Candara" w:hAnsi="Candara" w:cs="Arial"/>
          <w:sz w:val="24"/>
          <w:szCs w:val="24"/>
        </w:rPr>
        <w:t xml:space="preserve"> excepción.</w:t>
      </w:r>
    </w:p>
    <w:p w14:paraId="4BC40516" w14:textId="295984EF" w:rsidR="00332AC6" w:rsidRDefault="00522172" w:rsidP="00522172">
      <w:pPr>
        <w:spacing w:after="120" w:line="276" w:lineRule="auto"/>
        <w:jc w:val="both"/>
        <w:rPr>
          <w:rFonts w:ascii="Candara" w:hAnsi="Candara" w:cs="Arial"/>
          <w:sz w:val="24"/>
          <w:szCs w:val="24"/>
        </w:rPr>
      </w:pPr>
      <w:r>
        <w:rPr>
          <w:rFonts w:ascii="Candara" w:hAnsi="Candara" w:cs="Arial"/>
          <w:sz w:val="24"/>
          <w:szCs w:val="24"/>
        </w:rPr>
        <w:t xml:space="preserve">En opinión de la </w:t>
      </w:r>
      <w:r w:rsidRPr="00D62D25">
        <w:rPr>
          <w:rFonts w:ascii="Candara" w:hAnsi="Candara" w:cs="Arial"/>
          <w:sz w:val="24"/>
          <w:szCs w:val="24"/>
        </w:rPr>
        <w:t>mayoría de</w:t>
      </w:r>
      <w:r w:rsidR="00C775A6" w:rsidRPr="00D62D25">
        <w:rPr>
          <w:rFonts w:ascii="Candara" w:hAnsi="Candara" w:cs="Arial"/>
          <w:sz w:val="24"/>
          <w:szCs w:val="24"/>
        </w:rPr>
        <w:t xml:space="preserve"> los</w:t>
      </w:r>
      <w:r w:rsidRPr="00D62D25">
        <w:rPr>
          <w:rFonts w:ascii="Candara" w:hAnsi="Candara" w:cs="Arial"/>
          <w:sz w:val="24"/>
          <w:szCs w:val="24"/>
        </w:rPr>
        <w:t xml:space="preserve"> profesionales</w:t>
      </w:r>
      <w:r>
        <w:rPr>
          <w:rFonts w:ascii="Candara" w:hAnsi="Candara" w:cs="Arial"/>
          <w:sz w:val="24"/>
          <w:szCs w:val="24"/>
        </w:rPr>
        <w:t xml:space="preserve"> entr</w:t>
      </w:r>
      <w:r w:rsidR="00CF29E0">
        <w:rPr>
          <w:rFonts w:ascii="Candara" w:hAnsi="Candara" w:cs="Arial"/>
          <w:sz w:val="24"/>
          <w:szCs w:val="24"/>
        </w:rPr>
        <w:t>evistados en esta investigación,</w:t>
      </w:r>
      <w:r>
        <w:rPr>
          <w:rFonts w:ascii="Candara" w:hAnsi="Candara" w:cs="Arial"/>
          <w:sz w:val="24"/>
          <w:szCs w:val="24"/>
        </w:rPr>
        <w:t xml:space="preserve"> es probable que las tasas de suicidios se </w:t>
      </w:r>
      <w:r w:rsidRPr="00F80FA2">
        <w:rPr>
          <w:rFonts w:ascii="Candara" w:hAnsi="Candara" w:cs="Arial"/>
          <w:sz w:val="24"/>
          <w:szCs w:val="24"/>
        </w:rPr>
        <w:t>h</w:t>
      </w:r>
      <w:r>
        <w:rPr>
          <w:rFonts w:ascii="Candara" w:hAnsi="Candara" w:cs="Arial"/>
          <w:sz w:val="24"/>
          <w:szCs w:val="24"/>
        </w:rPr>
        <w:t>ayan incrementado en Venezuela, y correlacionan esta escalada con</w:t>
      </w:r>
      <w:r w:rsidRPr="00F80FA2">
        <w:rPr>
          <w:rFonts w:ascii="Candara" w:hAnsi="Candara" w:cs="Arial"/>
          <w:sz w:val="24"/>
          <w:szCs w:val="24"/>
        </w:rPr>
        <w:t xml:space="preserve"> la innegable </w:t>
      </w:r>
      <w:r>
        <w:rPr>
          <w:rFonts w:ascii="Candara" w:hAnsi="Candara" w:cs="Arial"/>
          <w:sz w:val="24"/>
          <w:szCs w:val="24"/>
        </w:rPr>
        <w:t>adversidad</w:t>
      </w:r>
      <w:r w:rsidRPr="00F80FA2">
        <w:rPr>
          <w:rFonts w:ascii="Candara" w:hAnsi="Candara" w:cs="Arial"/>
          <w:sz w:val="24"/>
          <w:szCs w:val="24"/>
        </w:rPr>
        <w:t xml:space="preserve"> </w:t>
      </w:r>
      <w:r>
        <w:rPr>
          <w:rFonts w:ascii="Candara" w:hAnsi="Candara" w:cs="Arial"/>
          <w:sz w:val="24"/>
          <w:szCs w:val="24"/>
        </w:rPr>
        <w:t>que atraviesa el país</w:t>
      </w:r>
      <w:r w:rsidRPr="00F80FA2">
        <w:rPr>
          <w:rFonts w:ascii="Candara" w:hAnsi="Candara" w:cs="Arial"/>
          <w:sz w:val="24"/>
          <w:szCs w:val="24"/>
        </w:rPr>
        <w:t>. Para ellos, situaciones individuales y familiares, en ausencia palpable y contundente de factores de protección, se</w:t>
      </w:r>
      <w:r>
        <w:rPr>
          <w:rFonts w:ascii="Candara" w:hAnsi="Candara" w:cs="Arial"/>
          <w:sz w:val="24"/>
          <w:szCs w:val="24"/>
        </w:rPr>
        <w:t xml:space="preserve"> conjugan con una situación</w:t>
      </w:r>
      <w:r w:rsidRPr="00F80FA2">
        <w:rPr>
          <w:rFonts w:ascii="Candara" w:hAnsi="Candara" w:cs="Arial"/>
          <w:sz w:val="24"/>
          <w:szCs w:val="24"/>
        </w:rPr>
        <w:t xml:space="preserve"> que funge como principal detonante del aumento de casos de suicidios en el territorio nacional.</w:t>
      </w:r>
      <w:r>
        <w:rPr>
          <w:rFonts w:ascii="Candara" w:hAnsi="Candara" w:cs="Arial"/>
          <w:sz w:val="24"/>
          <w:szCs w:val="24"/>
        </w:rPr>
        <w:t xml:space="preserve"> Son de la idea que l</w:t>
      </w:r>
      <w:r w:rsidRPr="00F80FA2">
        <w:rPr>
          <w:rFonts w:ascii="Candara" w:hAnsi="Candara" w:cs="Arial"/>
          <w:sz w:val="24"/>
          <w:szCs w:val="24"/>
        </w:rPr>
        <w:t xml:space="preserve">a </w:t>
      </w:r>
      <w:r>
        <w:rPr>
          <w:rFonts w:ascii="Candara" w:hAnsi="Candara" w:cs="Arial"/>
          <w:sz w:val="24"/>
          <w:szCs w:val="24"/>
        </w:rPr>
        <w:t>crisis</w:t>
      </w:r>
      <w:r w:rsidRPr="00F80FA2">
        <w:rPr>
          <w:rFonts w:ascii="Candara" w:hAnsi="Candara" w:cs="Arial"/>
          <w:sz w:val="24"/>
          <w:szCs w:val="24"/>
        </w:rPr>
        <w:t xml:space="preserve"> venezolana se ha convertido en un</w:t>
      </w:r>
      <w:r w:rsidR="00743ACA">
        <w:rPr>
          <w:rFonts w:ascii="Candara" w:hAnsi="Candara" w:cs="Arial"/>
          <w:sz w:val="24"/>
          <w:szCs w:val="24"/>
        </w:rPr>
        <w:t>a</w:t>
      </w:r>
      <w:r w:rsidRPr="00F80FA2">
        <w:rPr>
          <w:rFonts w:ascii="Candara" w:hAnsi="Candara" w:cs="Arial"/>
          <w:sz w:val="24"/>
          <w:szCs w:val="24"/>
        </w:rPr>
        <w:t xml:space="preserve"> </w:t>
      </w:r>
      <w:r w:rsidR="000F4DFA" w:rsidRPr="00F80FA2">
        <w:rPr>
          <w:rFonts w:ascii="Candara" w:hAnsi="Candara" w:cs="Arial"/>
          <w:sz w:val="24"/>
          <w:szCs w:val="24"/>
        </w:rPr>
        <w:t>angustia</w:t>
      </w:r>
      <w:r w:rsidRPr="00F80FA2">
        <w:rPr>
          <w:rFonts w:ascii="Candara" w:hAnsi="Candara" w:cs="Arial"/>
          <w:sz w:val="24"/>
          <w:szCs w:val="24"/>
        </w:rPr>
        <w:t xml:space="preserve"> para muchos y ha llevado a que se increme</w:t>
      </w:r>
      <w:r>
        <w:rPr>
          <w:rFonts w:ascii="Candara" w:hAnsi="Candara" w:cs="Arial"/>
          <w:sz w:val="24"/>
          <w:szCs w:val="24"/>
        </w:rPr>
        <w:t>nten los actos suicidas asociados</w:t>
      </w:r>
      <w:r w:rsidR="00356607">
        <w:rPr>
          <w:rFonts w:ascii="Candara" w:hAnsi="Candara" w:cs="Arial"/>
          <w:sz w:val="24"/>
          <w:szCs w:val="24"/>
        </w:rPr>
        <w:t>,</w:t>
      </w:r>
      <w:r>
        <w:rPr>
          <w:rFonts w:ascii="Candara" w:hAnsi="Candara" w:cs="Arial"/>
          <w:sz w:val="24"/>
          <w:szCs w:val="24"/>
        </w:rPr>
        <w:t xml:space="preserve"> sobre todo</w:t>
      </w:r>
      <w:r w:rsidR="00356607">
        <w:rPr>
          <w:rFonts w:ascii="Candara" w:hAnsi="Candara" w:cs="Arial"/>
          <w:sz w:val="24"/>
          <w:szCs w:val="24"/>
        </w:rPr>
        <w:t>,</w:t>
      </w:r>
      <w:r>
        <w:rPr>
          <w:rFonts w:ascii="Candara" w:hAnsi="Candara" w:cs="Arial"/>
          <w:sz w:val="24"/>
          <w:szCs w:val="24"/>
        </w:rPr>
        <w:t xml:space="preserve"> a padecimientos de </w:t>
      </w:r>
      <w:r w:rsidRPr="00F80FA2">
        <w:rPr>
          <w:rFonts w:ascii="Candara" w:hAnsi="Candara" w:cs="Arial"/>
          <w:sz w:val="24"/>
          <w:szCs w:val="24"/>
        </w:rPr>
        <w:t>depresión</w:t>
      </w:r>
      <w:r>
        <w:rPr>
          <w:rFonts w:ascii="Candara" w:hAnsi="Candara" w:cs="Arial"/>
          <w:sz w:val="24"/>
          <w:szCs w:val="24"/>
        </w:rPr>
        <w:t xml:space="preserve"> y ansiedad, así como la aparición</w:t>
      </w:r>
      <w:r w:rsidR="00356607">
        <w:rPr>
          <w:rFonts w:ascii="Candara" w:hAnsi="Candara" w:cs="Arial"/>
          <w:sz w:val="24"/>
          <w:szCs w:val="24"/>
        </w:rPr>
        <w:t>,</w:t>
      </w:r>
      <w:r>
        <w:rPr>
          <w:rFonts w:ascii="Candara" w:hAnsi="Candara" w:cs="Arial"/>
          <w:sz w:val="24"/>
          <w:szCs w:val="24"/>
        </w:rPr>
        <w:t xml:space="preserve"> cada vez más habitual, de comportamientos impulsivos relacionados con eventos traumáticos, que también han llevado a muchos al suicidio o al </w:t>
      </w:r>
      <w:r w:rsidR="00594FEA">
        <w:rPr>
          <w:rFonts w:ascii="Candara" w:hAnsi="Candara" w:cs="Arial"/>
          <w:sz w:val="24"/>
          <w:szCs w:val="24"/>
        </w:rPr>
        <w:t xml:space="preserve">intento de suicidio. Las investigaciones </w:t>
      </w:r>
      <w:r>
        <w:rPr>
          <w:rFonts w:ascii="Candara" w:hAnsi="Candara" w:cs="Arial"/>
          <w:sz w:val="24"/>
          <w:szCs w:val="24"/>
        </w:rPr>
        <w:t>ha</w:t>
      </w:r>
      <w:r w:rsidR="00594FEA">
        <w:rPr>
          <w:rFonts w:ascii="Candara" w:hAnsi="Candara" w:cs="Arial"/>
          <w:sz w:val="24"/>
          <w:szCs w:val="24"/>
        </w:rPr>
        <w:t>n</w:t>
      </w:r>
      <w:r>
        <w:rPr>
          <w:rFonts w:ascii="Candara" w:hAnsi="Candara" w:cs="Arial"/>
          <w:sz w:val="24"/>
          <w:szCs w:val="24"/>
        </w:rPr>
        <w:t xml:space="preserve"> demostrado la fuerte conexión existente entre el suicidio y </w:t>
      </w:r>
      <w:r w:rsidR="00594FEA">
        <w:rPr>
          <w:rFonts w:ascii="Candara" w:hAnsi="Candara" w:cs="Arial"/>
          <w:sz w:val="24"/>
          <w:szCs w:val="24"/>
        </w:rPr>
        <w:t xml:space="preserve">los </w:t>
      </w:r>
      <w:r w:rsidRPr="00E45724">
        <w:rPr>
          <w:rFonts w:ascii="Candara" w:hAnsi="Candara" w:cs="Arial"/>
          <w:sz w:val="24"/>
          <w:szCs w:val="24"/>
        </w:rPr>
        <w:t>trastornos</w:t>
      </w:r>
      <w:r>
        <w:rPr>
          <w:rFonts w:ascii="Candara" w:hAnsi="Candara" w:cs="Arial"/>
          <w:sz w:val="24"/>
          <w:szCs w:val="24"/>
        </w:rPr>
        <w:t xml:space="preserve"> mentales como la depresión, ansiedad, bipolar</w:t>
      </w:r>
      <w:r w:rsidR="00E45724">
        <w:rPr>
          <w:rFonts w:ascii="Candara" w:hAnsi="Candara" w:cs="Arial"/>
          <w:sz w:val="24"/>
          <w:szCs w:val="24"/>
        </w:rPr>
        <w:t>idad</w:t>
      </w:r>
      <w:r>
        <w:rPr>
          <w:rFonts w:ascii="Candara" w:hAnsi="Candara" w:cs="Arial"/>
          <w:sz w:val="24"/>
          <w:szCs w:val="24"/>
        </w:rPr>
        <w:t>, en por lo menos el 80% de los casos de muertes autoinfligidas</w:t>
      </w:r>
      <w:r w:rsidR="00707E47">
        <w:rPr>
          <w:rStyle w:val="Refdenotaalpie"/>
          <w:rFonts w:ascii="Candara" w:hAnsi="Candara" w:cs="Arial"/>
          <w:sz w:val="24"/>
          <w:szCs w:val="24"/>
        </w:rPr>
        <w:footnoteReference w:id="5"/>
      </w:r>
      <w:r>
        <w:rPr>
          <w:rFonts w:ascii="Candara" w:hAnsi="Candara" w:cs="Arial"/>
          <w:sz w:val="24"/>
          <w:szCs w:val="24"/>
        </w:rPr>
        <w:t xml:space="preserve">. Un ejemplo conspicuo de todo lo anterior, lo representan </w:t>
      </w:r>
      <w:r w:rsidR="00862E8B">
        <w:rPr>
          <w:rFonts w:ascii="Candara" w:hAnsi="Candara" w:cs="Arial"/>
          <w:sz w:val="24"/>
          <w:szCs w:val="24"/>
        </w:rPr>
        <w:t>dos</w:t>
      </w:r>
      <w:r>
        <w:rPr>
          <w:rFonts w:ascii="Candara" w:hAnsi="Candara" w:cs="Arial"/>
          <w:sz w:val="24"/>
          <w:szCs w:val="24"/>
        </w:rPr>
        <w:t xml:space="preserve"> de las historias indagadas en este trabajo</w:t>
      </w:r>
      <w:r w:rsidR="00862E8B">
        <w:rPr>
          <w:rFonts w:ascii="Candara" w:hAnsi="Candara" w:cs="Arial"/>
          <w:sz w:val="24"/>
          <w:szCs w:val="24"/>
        </w:rPr>
        <w:t xml:space="preserve">, </w:t>
      </w:r>
      <w:r>
        <w:rPr>
          <w:rFonts w:ascii="Candara" w:hAnsi="Candara" w:cs="Arial"/>
          <w:sz w:val="24"/>
          <w:szCs w:val="24"/>
        </w:rPr>
        <w:t>por medio de la consulta a familiares de víctimas de suicidios</w:t>
      </w:r>
      <w:r w:rsidR="00332AC6">
        <w:rPr>
          <w:rFonts w:ascii="Candara" w:hAnsi="Candara" w:cs="Arial"/>
          <w:sz w:val="24"/>
          <w:szCs w:val="24"/>
        </w:rPr>
        <w:t xml:space="preserve"> (o de </w:t>
      </w:r>
      <w:r w:rsidR="00332AC6">
        <w:rPr>
          <w:rFonts w:ascii="Candara" w:hAnsi="Candara" w:cs="Arial"/>
          <w:sz w:val="24"/>
          <w:szCs w:val="24"/>
        </w:rPr>
        <w:lastRenderedPageBreak/>
        <w:t>inten</w:t>
      </w:r>
      <w:r w:rsidR="00B028F8">
        <w:rPr>
          <w:rFonts w:ascii="Candara" w:hAnsi="Candara" w:cs="Arial"/>
          <w:sz w:val="24"/>
          <w:szCs w:val="24"/>
        </w:rPr>
        <w:t xml:space="preserve">tos) y otras tres relatadas en </w:t>
      </w:r>
      <w:r w:rsidR="00FC573B">
        <w:rPr>
          <w:rFonts w:ascii="Candara" w:hAnsi="Candara" w:cs="Arial"/>
          <w:sz w:val="24"/>
          <w:szCs w:val="24"/>
        </w:rPr>
        <w:t>la</w:t>
      </w:r>
      <w:r w:rsidR="00B028F8">
        <w:rPr>
          <w:rFonts w:ascii="Candara" w:hAnsi="Candara" w:cs="Arial"/>
          <w:sz w:val="24"/>
          <w:szCs w:val="24"/>
        </w:rPr>
        <w:t xml:space="preserve"> investigación </w:t>
      </w:r>
      <w:r w:rsidR="00FC573B">
        <w:rPr>
          <w:rFonts w:ascii="Candara" w:hAnsi="Candara" w:cs="Arial"/>
          <w:sz w:val="24"/>
          <w:szCs w:val="24"/>
        </w:rPr>
        <w:t>realizada por</w:t>
      </w:r>
      <w:r w:rsidR="00B028F8">
        <w:rPr>
          <w:rFonts w:ascii="Candara" w:hAnsi="Candara" w:cs="Arial"/>
          <w:sz w:val="24"/>
          <w:szCs w:val="24"/>
        </w:rPr>
        <w:t xml:space="preserve"> Crespo (2019)</w:t>
      </w:r>
      <w:r w:rsidR="00B028F8">
        <w:rPr>
          <w:rStyle w:val="Refdenotaalpie"/>
          <w:rFonts w:ascii="Candara" w:hAnsi="Candara" w:cs="Arial"/>
          <w:sz w:val="24"/>
          <w:szCs w:val="24"/>
        </w:rPr>
        <w:footnoteReference w:id="6"/>
      </w:r>
      <w:r w:rsidR="00B028F8">
        <w:rPr>
          <w:rFonts w:ascii="Candara" w:hAnsi="Candara" w:cs="Arial"/>
          <w:sz w:val="24"/>
          <w:szCs w:val="24"/>
        </w:rPr>
        <w:t xml:space="preserve">. </w:t>
      </w:r>
      <w:r w:rsidR="00D8372F">
        <w:rPr>
          <w:rFonts w:ascii="Candara" w:hAnsi="Candara" w:cs="Arial"/>
          <w:sz w:val="24"/>
          <w:szCs w:val="24"/>
        </w:rPr>
        <w:t xml:space="preserve">La primera de ellas se trató </w:t>
      </w:r>
      <w:r w:rsidR="008A006B">
        <w:rPr>
          <w:rFonts w:ascii="Candara" w:hAnsi="Candara" w:cs="Arial"/>
          <w:sz w:val="24"/>
          <w:szCs w:val="24"/>
        </w:rPr>
        <w:t>de un hombre de 51</w:t>
      </w:r>
      <w:r w:rsidR="00332AC6">
        <w:rPr>
          <w:rFonts w:ascii="Candara" w:hAnsi="Candara" w:cs="Arial"/>
          <w:sz w:val="24"/>
          <w:szCs w:val="24"/>
        </w:rPr>
        <w:t xml:space="preserve"> años, </w:t>
      </w:r>
      <w:r w:rsidR="002912AB">
        <w:rPr>
          <w:rFonts w:ascii="Candara" w:hAnsi="Candara" w:cs="Arial"/>
          <w:sz w:val="24"/>
          <w:szCs w:val="24"/>
        </w:rPr>
        <w:t>quien llega al acto del suicidio debido a una suma de factores como</w:t>
      </w:r>
      <w:r w:rsidR="00D10961">
        <w:rPr>
          <w:rFonts w:ascii="Candara" w:hAnsi="Candara" w:cs="Arial"/>
          <w:sz w:val="24"/>
          <w:szCs w:val="24"/>
        </w:rPr>
        <w:t xml:space="preserve"> el sentido de aislamiento, la </w:t>
      </w:r>
      <w:r w:rsidR="00D10961" w:rsidRPr="00F80FA2">
        <w:rPr>
          <w:rFonts w:ascii="Candara" w:hAnsi="Candara" w:cs="Arial"/>
          <w:sz w:val="24"/>
          <w:szCs w:val="24"/>
        </w:rPr>
        <w:t>falta de ap</w:t>
      </w:r>
      <w:r w:rsidR="00D7086E">
        <w:rPr>
          <w:rFonts w:ascii="Candara" w:hAnsi="Candara" w:cs="Arial"/>
          <w:sz w:val="24"/>
          <w:szCs w:val="24"/>
        </w:rPr>
        <w:t xml:space="preserve">oyo social, </w:t>
      </w:r>
      <w:r w:rsidR="00DB061D">
        <w:rPr>
          <w:rFonts w:ascii="Candara" w:hAnsi="Candara" w:cs="Arial"/>
          <w:sz w:val="24"/>
          <w:szCs w:val="24"/>
        </w:rPr>
        <w:t>conflicto</w:t>
      </w:r>
      <w:r w:rsidR="00D7086E">
        <w:rPr>
          <w:rFonts w:ascii="Candara" w:hAnsi="Candara" w:cs="Arial"/>
          <w:sz w:val="24"/>
          <w:szCs w:val="24"/>
        </w:rPr>
        <w:t>s</w:t>
      </w:r>
      <w:r w:rsidR="00DB061D">
        <w:rPr>
          <w:rFonts w:ascii="Candara" w:hAnsi="Candara" w:cs="Arial"/>
          <w:sz w:val="24"/>
          <w:szCs w:val="24"/>
        </w:rPr>
        <w:t xml:space="preserve"> </w:t>
      </w:r>
      <w:r w:rsidR="00E614FB">
        <w:rPr>
          <w:rFonts w:ascii="Candara" w:hAnsi="Candara" w:cs="Arial"/>
          <w:sz w:val="24"/>
          <w:szCs w:val="24"/>
        </w:rPr>
        <w:t xml:space="preserve">en </w:t>
      </w:r>
      <w:r w:rsidR="00D7086E">
        <w:rPr>
          <w:rFonts w:ascii="Candara" w:hAnsi="Candara" w:cs="Arial"/>
          <w:sz w:val="24"/>
          <w:szCs w:val="24"/>
        </w:rPr>
        <w:t>la relación</w:t>
      </w:r>
      <w:r w:rsidR="00DB061D">
        <w:rPr>
          <w:rFonts w:ascii="Candara" w:hAnsi="Candara" w:cs="Arial"/>
          <w:sz w:val="24"/>
          <w:szCs w:val="24"/>
        </w:rPr>
        <w:t xml:space="preserve"> de pareja y en el seno del hogar</w:t>
      </w:r>
      <w:r w:rsidR="00D10961">
        <w:rPr>
          <w:rFonts w:ascii="Candara" w:hAnsi="Candara" w:cs="Arial"/>
          <w:sz w:val="24"/>
          <w:szCs w:val="24"/>
        </w:rPr>
        <w:t xml:space="preserve">, </w:t>
      </w:r>
      <w:r w:rsidR="00C82F9F">
        <w:rPr>
          <w:rFonts w:ascii="Candara" w:hAnsi="Candara" w:cs="Arial"/>
          <w:sz w:val="24"/>
          <w:szCs w:val="24"/>
        </w:rPr>
        <w:t>predisposición familiar al suicidio</w:t>
      </w:r>
      <w:r w:rsidR="006605DE">
        <w:rPr>
          <w:rFonts w:ascii="Candara" w:hAnsi="Candara" w:cs="Arial"/>
          <w:sz w:val="24"/>
          <w:szCs w:val="24"/>
        </w:rPr>
        <w:t xml:space="preserve">, </w:t>
      </w:r>
      <w:r w:rsidR="002F6299">
        <w:rPr>
          <w:rFonts w:ascii="Candara" w:hAnsi="Candara" w:cs="Arial"/>
          <w:sz w:val="24"/>
          <w:szCs w:val="24"/>
        </w:rPr>
        <w:t>p</w:t>
      </w:r>
      <w:r w:rsidR="00D8372F">
        <w:rPr>
          <w:rFonts w:ascii="Candara" w:hAnsi="Candara" w:cs="Arial"/>
          <w:sz w:val="24"/>
          <w:szCs w:val="24"/>
        </w:rPr>
        <w:t xml:space="preserve">roblemas económicos y </w:t>
      </w:r>
      <w:r w:rsidR="002F6299">
        <w:rPr>
          <w:rFonts w:ascii="Candara" w:hAnsi="Candara" w:cs="Arial"/>
          <w:sz w:val="24"/>
          <w:szCs w:val="24"/>
        </w:rPr>
        <w:t xml:space="preserve">padecimiento de depresión, </w:t>
      </w:r>
      <w:r w:rsidR="00D8372F">
        <w:rPr>
          <w:rFonts w:ascii="Candara" w:hAnsi="Candara" w:cs="Arial"/>
          <w:sz w:val="24"/>
          <w:szCs w:val="24"/>
        </w:rPr>
        <w:t xml:space="preserve">estos </w:t>
      </w:r>
      <w:r w:rsidR="006605DE">
        <w:rPr>
          <w:rFonts w:ascii="Candara" w:hAnsi="Candara" w:cs="Arial"/>
          <w:sz w:val="24"/>
          <w:szCs w:val="24"/>
        </w:rPr>
        <w:t xml:space="preserve">dos </w:t>
      </w:r>
      <w:r w:rsidR="00D8372F">
        <w:rPr>
          <w:rFonts w:ascii="Candara" w:hAnsi="Candara" w:cs="Arial"/>
          <w:sz w:val="24"/>
          <w:szCs w:val="24"/>
        </w:rPr>
        <w:t xml:space="preserve">últimos </w:t>
      </w:r>
      <w:r w:rsidR="00AF0536">
        <w:rPr>
          <w:rFonts w:ascii="Candara" w:hAnsi="Candara" w:cs="Arial"/>
          <w:sz w:val="24"/>
          <w:szCs w:val="24"/>
        </w:rPr>
        <w:t xml:space="preserve">conectados con </w:t>
      </w:r>
      <w:r w:rsidR="00D8372F">
        <w:rPr>
          <w:rFonts w:ascii="Candara" w:hAnsi="Candara" w:cs="Arial"/>
          <w:sz w:val="24"/>
          <w:szCs w:val="24"/>
        </w:rPr>
        <w:t>una profunda pre</w:t>
      </w:r>
      <w:r w:rsidR="00625AF2">
        <w:rPr>
          <w:rFonts w:ascii="Candara" w:hAnsi="Candara" w:cs="Arial"/>
          <w:sz w:val="24"/>
          <w:szCs w:val="24"/>
        </w:rPr>
        <w:t xml:space="preserve">ocupación por la </w:t>
      </w:r>
      <w:r w:rsidR="00775A5F">
        <w:rPr>
          <w:rFonts w:ascii="Candara" w:hAnsi="Candara" w:cs="Arial"/>
          <w:sz w:val="24"/>
          <w:szCs w:val="24"/>
        </w:rPr>
        <w:t>crisis nacional</w:t>
      </w:r>
      <w:r w:rsidR="00D8372F">
        <w:rPr>
          <w:rFonts w:ascii="Candara" w:hAnsi="Candara" w:cs="Arial"/>
          <w:sz w:val="24"/>
          <w:szCs w:val="24"/>
        </w:rPr>
        <w:t>.</w:t>
      </w:r>
      <w:r w:rsidR="00025059">
        <w:rPr>
          <w:rFonts w:ascii="Candara" w:hAnsi="Candara" w:cs="Arial"/>
          <w:sz w:val="24"/>
          <w:szCs w:val="24"/>
        </w:rPr>
        <w:t xml:space="preserve"> La segunda</w:t>
      </w:r>
      <w:r w:rsidR="005A3F46">
        <w:rPr>
          <w:rFonts w:ascii="Candara" w:hAnsi="Candara" w:cs="Arial"/>
          <w:sz w:val="24"/>
          <w:szCs w:val="24"/>
        </w:rPr>
        <w:t xml:space="preserve"> historia</w:t>
      </w:r>
      <w:r w:rsidR="00025059">
        <w:rPr>
          <w:rFonts w:ascii="Candara" w:hAnsi="Candara" w:cs="Arial"/>
          <w:sz w:val="24"/>
          <w:szCs w:val="24"/>
        </w:rPr>
        <w:t xml:space="preserve">, </w:t>
      </w:r>
      <w:r w:rsidR="00625AF2">
        <w:rPr>
          <w:rFonts w:ascii="Candara" w:hAnsi="Candara" w:cs="Arial"/>
          <w:sz w:val="24"/>
          <w:szCs w:val="24"/>
        </w:rPr>
        <w:t>tuvo relación con</w:t>
      </w:r>
      <w:r w:rsidR="00025059">
        <w:rPr>
          <w:rFonts w:ascii="Candara" w:hAnsi="Candara" w:cs="Arial"/>
          <w:sz w:val="24"/>
          <w:szCs w:val="24"/>
        </w:rPr>
        <w:t xml:space="preserve"> un intento de suicidio de una mujer de </w:t>
      </w:r>
      <w:r w:rsidR="00961FB2">
        <w:rPr>
          <w:rFonts w:ascii="Candara" w:hAnsi="Candara" w:cs="Arial"/>
          <w:sz w:val="24"/>
          <w:szCs w:val="24"/>
        </w:rPr>
        <w:t>35 años</w:t>
      </w:r>
      <w:r w:rsidR="004D4AAD">
        <w:rPr>
          <w:rFonts w:ascii="Candara" w:hAnsi="Candara" w:cs="Arial"/>
          <w:sz w:val="24"/>
          <w:szCs w:val="24"/>
        </w:rPr>
        <w:t>,</w:t>
      </w:r>
      <w:r w:rsidR="00E21D36">
        <w:rPr>
          <w:rFonts w:ascii="Candara" w:hAnsi="Candara" w:cs="Arial"/>
          <w:sz w:val="24"/>
          <w:szCs w:val="24"/>
        </w:rPr>
        <w:t xml:space="preserve"> </w:t>
      </w:r>
      <w:r w:rsidR="005A3F46">
        <w:rPr>
          <w:rFonts w:ascii="Candara" w:hAnsi="Candara" w:cs="Arial"/>
          <w:sz w:val="24"/>
          <w:szCs w:val="24"/>
        </w:rPr>
        <w:t>donde</w:t>
      </w:r>
      <w:r w:rsidR="003B79F7">
        <w:rPr>
          <w:rFonts w:ascii="Candara" w:hAnsi="Candara" w:cs="Arial"/>
          <w:sz w:val="24"/>
          <w:szCs w:val="24"/>
        </w:rPr>
        <w:t xml:space="preserve"> </w:t>
      </w:r>
      <w:r w:rsidR="00644372">
        <w:rPr>
          <w:rFonts w:ascii="Candara" w:hAnsi="Candara" w:cs="Arial"/>
          <w:sz w:val="24"/>
          <w:szCs w:val="24"/>
        </w:rPr>
        <w:t>la pérdida de su empleo, l</w:t>
      </w:r>
      <w:r w:rsidR="004D4AAD">
        <w:rPr>
          <w:rFonts w:ascii="Candara" w:hAnsi="Candara" w:cs="Arial"/>
          <w:sz w:val="24"/>
          <w:szCs w:val="24"/>
        </w:rPr>
        <w:t>a falta de dinero para sus compras básicas</w:t>
      </w:r>
      <w:r w:rsidR="00644372">
        <w:rPr>
          <w:rFonts w:ascii="Candara" w:hAnsi="Candara" w:cs="Arial"/>
          <w:sz w:val="24"/>
          <w:szCs w:val="24"/>
        </w:rPr>
        <w:t xml:space="preserve">, </w:t>
      </w:r>
      <w:r w:rsidR="00183A6C">
        <w:rPr>
          <w:rFonts w:ascii="Candara" w:hAnsi="Candara" w:cs="Arial"/>
          <w:sz w:val="24"/>
          <w:szCs w:val="24"/>
        </w:rPr>
        <w:t>el</w:t>
      </w:r>
      <w:r w:rsidR="003B79F7">
        <w:rPr>
          <w:rFonts w:ascii="Candara" w:hAnsi="Candara" w:cs="Arial"/>
          <w:sz w:val="24"/>
          <w:szCs w:val="24"/>
        </w:rPr>
        <w:t xml:space="preserve"> padecimiento de una enfermedad y el hecho de no poder darle todo lo necesario a su hijo</w:t>
      </w:r>
      <w:r w:rsidR="00894D0A">
        <w:rPr>
          <w:rFonts w:ascii="Candara" w:hAnsi="Candara" w:cs="Arial"/>
          <w:sz w:val="24"/>
          <w:szCs w:val="24"/>
        </w:rPr>
        <w:t xml:space="preserve"> de 11 años</w:t>
      </w:r>
      <w:r w:rsidR="003B79F7">
        <w:rPr>
          <w:rFonts w:ascii="Candara" w:hAnsi="Candara" w:cs="Arial"/>
          <w:sz w:val="24"/>
          <w:szCs w:val="24"/>
        </w:rPr>
        <w:t>,</w:t>
      </w:r>
      <w:r w:rsidR="00183A6C">
        <w:rPr>
          <w:rFonts w:ascii="Candara" w:hAnsi="Candara" w:cs="Arial"/>
          <w:sz w:val="24"/>
          <w:szCs w:val="24"/>
        </w:rPr>
        <w:t xml:space="preserve"> </w:t>
      </w:r>
      <w:r w:rsidR="004D4AAD" w:rsidRPr="008C2376">
        <w:rPr>
          <w:rFonts w:ascii="Candara" w:hAnsi="Candara" w:cs="Arial"/>
          <w:sz w:val="24"/>
          <w:szCs w:val="24"/>
        </w:rPr>
        <w:t xml:space="preserve">se </w:t>
      </w:r>
      <w:r w:rsidR="00661040" w:rsidRPr="008C2376">
        <w:rPr>
          <w:rFonts w:ascii="Candara" w:hAnsi="Candara" w:cs="Arial"/>
          <w:sz w:val="24"/>
          <w:szCs w:val="24"/>
        </w:rPr>
        <w:t>conjugaron</w:t>
      </w:r>
      <w:r w:rsidR="00F07C55">
        <w:rPr>
          <w:rFonts w:ascii="Candara" w:hAnsi="Candara" w:cs="Arial"/>
          <w:sz w:val="24"/>
          <w:szCs w:val="24"/>
        </w:rPr>
        <w:t xml:space="preserve"> </w:t>
      </w:r>
      <w:r w:rsidR="004D4AAD">
        <w:rPr>
          <w:rFonts w:ascii="Candara" w:hAnsi="Candara" w:cs="Arial"/>
          <w:sz w:val="24"/>
          <w:szCs w:val="24"/>
        </w:rPr>
        <w:t xml:space="preserve">con otros </w:t>
      </w:r>
      <w:r w:rsidR="00F07C55">
        <w:rPr>
          <w:rFonts w:ascii="Candara" w:hAnsi="Candara" w:cs="Arial"/>
          <w:sz w:val="24"/>
          <w:szCs w:val="24"/>
        </w:rPr>
        <w:t>factores co</w:t>
      </w:r>
      <w:r w:rsidR="004D4AAD">
        <w:rPr>
          <w:rFonts w:ascii="Candara" w:hAnsi="Candara" w:cs="Arial"/>
          <w:sz w:val="24"/>
          <w:szCs w:val="24"/>
        </w:rPr>
        <w:t xml:space="preserve">mo </w:t>
      </w:r>
      <w:r w:rsidR="00F07C55">
        <w:rPr>
          <w:rFonts w:ascii="Candara" w:hAnsi="Candara" w:cs="Arial"/>
          <w:sz w:val="24"/>
          <w:szCs w:val="24"/>
        </w:rPr>
        <w:t xml:space="preserve">un sentimiento de aislamiento, </w:t>
      </w:r>
      <w:r w:rsidR="004B75C2">
        <w:rPr>
          <w:rFonts w:ascii="Candara" w:hAnsi="Candara" w:cs="Arial"/>
          <w:sz w:val="24"/>
          <w:szCs w:val="24"/>
        </w:rPr>
        <w:t xml:space="preserve">impotencia y </w:t>
      </w:r>
      <w:r w:rsidR="0048101A">
        <w:rPr>
          <w:rFonts w:ascii="Candara" w:hAnsi="Candara" w:cs="Arial"/>
          <w:sz w:val="24"/>
          <w:szCs w:val="24"/>
        </w:rPr>
        <w:t>soledad</w:t>
      </w:r>
      <w:r w:rsidR="004D4AAD">
        <w:rPr>
          <w:rFonts w:ascii="Candara" w:hAnsi="Candara" w:cs="Arial"/>
          <w:sz w:val="24"/>
          <w:szCs w:val="24"/>
        </w:rPr>
        <w:t xml:space="preserve">, que la llevaron a </w:t>
      </w:r>
      <w:r w:rsidR="00644372">
        <w:rPr>
          <w:rFonts w:ascii="Candara" w:hAnsi="Candara" w:cs="Arial"/>
          <w:sz w:val="24"/>
          <w:szCs w:val="24"/>
        </w:rPr>
        <w:t xml:space="preserve">un </w:t>
      </w:r>
      <w:r w:rsidR="008A6B78">
        <w:rPr>
          <w:rFonts w:ascii="Candara" w:hAnsi="Candara" w:cs="Arial"/>
          <w:sz w:val="24"/>
          <w:szCs w:val="24"/>
        </w:rPr>
        <w:t>cuadro depresivo</w:t>
      </w:r>
      <w:r w:rsidR="004D4AAD">
        <w:rPr>
          <w:rFonts w:ascii="Candara" w:hAnsi="Candara" w:cs="Arial"/>
          <w:sz w:val="24"/>
          <w:szCs w:val="24"/>
        </w:rPr>
        <w:t xml:space="preserve"> y </w:t>
      </w:r>
      <w:r w:rsidR="002A73C8">
        <w:rPr>
          <w:rFonts w:ascii="Candara" w:hAnsi="Candara" w:cs="Arial"/>
          <w:sz w:val="24"/>
          <w:szCs w:val="24"/>
        </w:rPr>
        <w:t>atentar contra su vida.</w:t>
      </w:r>
    </w:p>
    <w:p w14:paraId="47C1BCCA" w14:textId="5C2E78FC" w:rsidR="00522172" w:rsidRDefault="00487C17" w:rsidP="00522172">
      <w:pPr>
        <w:spacing w:after="120" w:line="276" w:lineRule="auto"/>
        <w:jc w:val="both"/>
        <w:rPr>
          <w:rFonts w:ascii="Candara" w:hAnsi="Candara" w:cs="Arial"/>
          <w:sz w:val="24"/>
          <w:szCs w:val="24"/>
        </w:rPr>
      </w:pPr>
      <w:r>
        <w:rPr>
          <w:rFonts w:ascii="Candara" w:hAnsi="Candara" w:cs="Arial"/>
          <w:sz w:val="24"/>
          <w:szCs w:val="24"/>
        </w:rPr>
        <w:t>El</w:t>
      </w:r>
      <w:r w:rsidR="00522172" w:rsidRPr="00A86190">
        <w:rPr>
          <w:rFonts w:ascii="Candara" w:hAnsi="Candara" w:cs="Arial"/>
          <w:sz w:val="24"/>
          <w:szCs w:val="24"/>
        </w:rPr>
        <w:t xml:space="preserve"> suicidio en </w:t>
      </w:r>
      <w:r w:rsidR="00522172">
        <w:rPr>
          <w:rFonts w:ascii="Candara" w:hAnsi="Candara" w:cs="Arial"/>
          <w:sz w:val="24"/>
          <w:szCs w:val="24"/>
        </w:rPr>
        <w:t>Venezuela</w:t>
      </w:r>
      <w:r w:rsidR="00522172" w:rsidRPr="00A86190">
        <w:rPr>
          <w:rFonts w:ascii="Candara" w:hAnsi="Candara" w:cs="Arial"/>
          <w:sz w:val="24"/>
          <w:szCs w:val="24"/>
        </w:rPr>
        <w:t xml:space="preserve"> pasó de ser una decisión individual relacionada con diferentes factores d</w:t>
      </w:r>
      <w:r w:rsidR="00522172">
        <w:rPr>
          <w:rFonts w:ascii="Candara" w:hAnsi="Candara" w:cs="Arial"/>
          <w:sz w:val="24"/>
          <w:szCs w:val="24"/>
        </w:rPr>
        <w:t>e riesgo</w:t>
      </w:r>
      <w:r w:rsidR="00522172" w:rsidRPr="00A86190">
        <w:rPr>
          <w:rFonts w:ascii="Candara" w:hAnsi="Candara" w:cs="Arial"/>
          <w:sz w:val="24"/>
          <w:szCs w:val="24"/>
        </w:rPr>
        <w:t>, a ser</w:t>
      </w:r>
      <w:r w:rsidR="00D77183">
        <w:rPr>
          <w:rFonts w:ascii="Candara" w:hAnsi="Candara" w:cs="Arial"/>
          <w:sz w:val="24"/>
          <w:szCs w:val="24"/>
        </w:rPr>
        <w:t xml:space="preserve"> también</w:t>
      </w:r>
      <w:r w:rsidR="00522172" w:rsidRPr="00A86190">
        <w:rPr>
          <w:rFonts w:ascii="Candara" w:hAnsi="Candara" w:cs="Arial"/>
          <w:sz w:val="24"/>
          <w:szCs w:val="24"/>
        </w:rPr>
        <w:t xml:space="preserve"> un fenómeno de carácter social</w:t>
      </w:r>
      <w:r w:rsidR="00522172">
        <w:rPr>
          <w:rFonts w:ascii="Candara" w:hAnsi="Candara" w:cs="Arial"/>
          <w:sz w:val="24"/>
          <w:szCs w:val="24"/>
        </w:rPr>
        <w:t xml:space="preserve">. </w:t>
      </w:r>
      <w:r w:rsidR="004D4AAD">
        <w:rPr>
          <w:rFonts w:ascii="Candara" w:hAnsi="Candara" w:cs="Arial"/>
          <w:sz w:val="24"/>
          <w:szCs w:val="24"/>
        </w:rPr>
        <w:t xml:space="preserve">La precarización de la vida </w:t>
      </w:r>
      <w:r w:rsidR="003A4E39">
        <w:rPr>
          <w:rFonts w:ascii="Candara" w:hAnsi="Candara" w:cs="Arial"/>
          <w:sz w:val="24"/>
          <w:szCs w:val="24"/>
        </w:rPr>
        <w:t>no solo</w:t>
      </w:r>
      <w:r w:rsidR="00522172">
        <w:rPr>
          <w:rFonts w:ascii="Candara" w:hAnsi="Candara" w:cs="Arial"/>
          <w:sz w:val="24"/>
          <w:szCs w:val="24"/>
        </w:rPr>
        <w:t xml:space="preserve"> ha incrementado la </w:t>
      </w:r>
      <w:r w:rsidR="0056181E">
        <w:rPr>
          <w:rFonts w:ascii="Candara" w:hAnsi="Candara" w:cs="Arial"/>
          <w:sz w:val="24"/>
          <w:szCs w:val="24"/>
        </w:rPr>
        <w:t>violencia directa y estructural</w:t>
      </w:r>
      <w:r w:rsidR="005D3378">
        <w:rPr>
          <w:rFonts w:ascii="Candara" w:hAnsi="Candara" w:cs="Arial"/>
          <w:sz w:val="24"/>
          <w:szCs w:val="24"/>
        </w:rPr>
        <w:t xml:space="preserve"> </w:t>
      </w:r>
      <w:r w:rsidR="00522172">
        <w:rPr>
          <w:rFonts w:ascii="Candara" w:hAnsi="Candara" w:cs="Arial"/>
          <w:sz w:val="24"/>
          <w:szCs w:val="24"/>
        </w:rPr>
        <w:t>a lo largo y ancho del espacio nacional, sino también, la violencia de los individuos hacia ellos mismos.</w:t>
      </w:r>
    </w:p>
    <w:p w14:paraId="6E746586" w14:textId="1B971B26" w:rsidR="00522172" w:rsidRDefault="00522172" w:rsidP="00522172">
      <w:pPr>
        <w:spacing w:after="120" w:line="276" w:lineRule="auto"/>
        <w:jc w:val="both"/>
        <w:rPr>
          <w:rFonts w:ascii="Candara" w:hAnsi="Candara" w:cs="Arial"/>
          <w:sz w:val="24"/>
          <w:szCs w:val="24"/>
        </w:rPr>
      </w:pPr>
      <w:r w:rsidRPr="004B46FF">
        <w:rPr>
          <w:rFonts w:ascii="Candara" w:hAnsi="Candara" w:cs="Arial"/>
          <w:sz w:val="24"/>
          <w:szCs w:val="24"/>
        </w:rPr>
        <w:t xml:space="preserve">En relación a otros indicadores obtenidos con las cifras estadísticas más recientes conocidas (Anuario de Mortalidad del año 2014), podemos decir que, según la diferenciación por sexo, del total de suicidios que acontecen en el país al año, el 83% de los casos se corresponden con personas del sexo masculino y, el restante 17%, al femenino, en tanto que la tasa de suicidios de los hombres exhibe valores que son cinco veces superior al indicador de las mujeres (en promedio entre 3 y 1 suicidio por cada </w:t>
      </w:r>
      <w:r w:rsidR="00021279" w:rsidRPr="000144C7">
        <w:rPr>
          <w:rFonts w:ascii="Candara" w:hAnsi="Candara" w:cs="Arial"/>
          <w:sz w:val="24"/>
          <w:szCs w:val="24"/>
        </w:rPr>
        <w:t>100m</w:t>
      </w:r>
      <w:r w:rsidRPr="000144C7">
        <w:rPr>
          <w:rFonts w:ascii="Candara" w:hAnsi="Candara" w:cs="Arial"/>
          <w:sz w:val="24"/>
          <w:szCs w:val="24"/>
        </w:rPr>
        <w:t xml:space="preserve">/h </w:t>
      </w:r>
      <w:r w:rsidRPr="004B46FF">
        <w:rPr>
          <w:rFonts w:ascii="Candara" w:hAnsi="Candara" w:cs="Arial"/>
          <w:sz w:val="24"/>
          <w:szCs w:val="24"/>
        </w:rPr>
        <w:t xml:space="preserve">de cada sexo, respectivamente). </w:t>
      </w:r>
      <w:r w:rsidRPr="009B206D">
        <w:rPr>
          <w:rFonts w:ascii="Candara" w:hAnsi="Candara" w:cs="Arial"/>
          <w:sz w:val="24"/>
          <w:szCs w:val="24"/>
        </w:rPr>
        <w:t>En cuanto a la edad, la mayor ocurrencia de muertes autoinfligidas sucede entre lo</w:t>
      </w:r>
      <w:r w:rsidR="009B206D" w:rsidRPr="009B206D">
        <w:rPr>
          <w:rFonts w:ascii="Candara" w:hAnsi="Candara" w:cs="Arial"/>
          <w:sz w:val="24"/>
          <w:szCs w:val="24"/>
        </w:rPr>
        <w:t>s 15 y 39 años (≈45% del total)</w:t>
      </w:r>
      <w:r w:rsidR="009B206D" w:rsidRPr="000144C7">
        <w:rPr>
          <w:rFonts w:ascii="Candara" w:hAnsi="Candara" w:cs="Arial"/>
          <w:sz w:val="24"/>
          <w:szCs w:val="24"/>
        </w:rPr>
        <w:t>;</w:t>
      </w:r>
      <w:r w:rsidRPr="009B206D">
        <w:rPr>
          <w:rFonts w:ascii="Candara" w:hAnsi="Candara" w:cs="Arial"/>
          <w:sz w:val="24"/>
          <w:szCs w:val="24"/>
        </w:rPr>
        <w:t xml:space="preserve"> sin embargo, hacia los adultos mayores (65 años y más) se presentan las tasas más elevadas, es decir, donde es más frecuente el hecho por cada 100 mil habitantes que, en este caso, son de la tercera edad. </w:t>
      </w:r>
      <w:r w:rsidRPr="0068777C">
        <w:rPr>
          <w:rFonts w:ascii="Candara" w:hAnsi="Candara" w:cs="Arial"/>
          <w:sz w:val="24"/>
          <w:szCs w:val="24"/>
        </w:rPr>
        <w:t>Con el cruce del sexo y la edad, podemos afirmar que los hombres adultos jóvenes (20-29), adultos (30-39) y los de avanzada edad (65 años y más), vienen a ser las principales víctimas de esta causa de muerte.</w:t>
      </w:r>
    </w:p>
    <w:p w14:paraId="0267C536" w14:textId="21EC9EA7" w:rsidR="00522172" w:rsidRPr="00C251DE" w:rsidRDefault="00522172" w:rsidP="00522172">
      <w:pPr>
        <w:spacing w:after="120" w:line="276" w:lineRule="auto"/>
        <w:jc w:val="both"/>
        <w:rPr>
          <w:rFonts w:ascii="Candara" w:hAnsi="Candara" w:cs="Arial"/>
          <w:sz w:val="24"/>
          <w:szCs w:val="24"/>
        </w:rPr>
      </w:pPr>
      <w:r>
        <w:rPr>
          <w:rFonts w:ascii="Candara" w:hAnsi="Candara" w:cs="Arial"/>
          <w:sz w:val="24"/>
          <w:szCs w:val="24"/>
        </w:rPr>
        <w:t>Al disertar sobre los métodos</w:t>
      </w:r>
      <w:r w:rsidR="004D4AAD">
        <w:rPr>
          <w:rFonts w:ascii="Candara" w:hAnsi="Candara" w:cs="Arial"/>
          <w:sz w:val="24"/>
          <w:szCs w:val="24"/>
        </w:rPr>
        <w:t xml:space="preserve"> utilizados por los suicidas</w:t>
      </w:r>
      <w:r>
        <w:rPr>
          <w:rFonts w:ascii="Candara" w:hAnsi="Candara" w:cs="Arial"/>
          <w:sz w:val="24"/>
          <w:szCs w:val="24"/>
        </w:rPr>
        <w:t xml:space="preserve">, </w:t>
      </w:r>
      <w:r w:rsidR="001B115F">
        <w:rPr>
          <w:rFonts w:ascii="Candara" w:hAnsi="Candara" w:cs="Arial"/>
          <w:sz w:val="24"/>
          <w:szCs w:val="24"/>
        </w:rPr>
        <w:t>las i</w:t>
      </w:r>
      <w:r w:rsidR="001D0E53">
        <w:rPr>
          <w:rFonts w:ascii="Candara" w:hAnsi="Candara" w:cs="Arial"/>
          <w:sz w:val="24"/>
          <w:szCs w:val="24"/>
        </w:rPr>
        <w:t>nformaciones de nuestro estudio</w:t>
      </w:r>
      <w:r w:rsidR="001B115F">
        <w:rPr>
          <w:rFonts w:ascii="Candara" w:hAnsi="Candara" w:cs="Arial"/>
          <w:sz w:val="24"/>
          <w:szCs w:val="24"/>
        </w:rPr>
        <w:t xml:space="preserve"> muestran </w:t>
      </w:r>
      <w:r>
        <w:rPr>
          <w:rFonts w:ascii="Candara" w:hAnsi="Candara" w:cs="Arial"/>
          <w:sz w:val="24"/>
          <w:szCs w:val="24"/>
        </w:rPr>
        <w:t>que</w:t>
      </w:r>
      <w:r w:rsidR="004367F8">
        <w:rPr>
          <w:rFonts w:ascii="Candara" w:hAnsi="Candara" w:cs="Arial"/>
          <w:sz w:val="24"/>
          <w:szCs w:val="24"/>
        </w:rPr>
        <w:t xml:space="preserve"> </w:t>
      </w:r>
      <w:r w:rsidRPr="00C251DE">
        <w:rPr>
          <w:rFonts w:ascii="Candara" w:hAnsi="Candara" w:cs="Arial"/>
          <w:sz w:val="24"/>
          <w:szCs w:val="24"/>
        </w:rPr>
        <w:t>el ahorcamiento</w:t>
      </w:r>
      <w:r>
        <w:rPr>
          <w:rFonts w:ascii="Candara" w:hAnsi="Candara" w:cs="Arial"/>
          <w:sz w:val="24"/>
          <w:szCs w:val="24"/>
        </w:rPr>
        <w:t xml:space="preserve"> es</w:t>
      </w:r>
      <w:r w:rsidRPr="00C251DE">
        <w:rPr>
          <w:rFonts w:ascii="Candara" w:hAnsi="Candara" w:cs="Arial"/>
          <w:sz w:val="24"/>
          <w:szCs w:val="24"/>
        </w:rPr>
        <w:t xml:space="preserve"> el procedimiento más utilizado </w:t>
      </w:r>
      <w:r w:rsidR="001D0E53">
        <w:rPr>
          <w:rFonts w:ascii="Candara" w:hAnsi="Candara" w:cs="Arial"/>
          <w:sz w:val="24"/>
          <w:szCs w:val="24"/>
        </w:rPr>
        <w:t>en</w:t>
      </w:r>
      <w:r w:rsidR="004D4AAD">
        <w:rPr>
          <w:rFonts w:ascii="Candara" w:hAnsi="Candara" w:cs="Arial"/>
          <w:sz w:val="24"/>
          <w:szCs w:val="24"/>
        </w:rPr>
        <w:t xml:space="preserve"> </w:t>
      </w:r>
      <w:r>
        <w:rPr>
          <w:rFonts w:ascii="Candara" w:hAnsi="Candara" w:cs="Arial"/>
          <w:sz w:val="24"/>
          <w:szCs w:val="24"/>
        </w:rPr>
        <w:t>el 52% de los casos</w:t>
      </w:r>
      <w:r w:rsidRPr="00C251DE">
        <w:rPr>
          <w:rFonts w:ascii="Candara" w:hAnsi="Candara" w:cs="Arial"/>
          <w:sz w:val="24"/>
          <w:szCs w:val="24"/>
        </w:rPr>
        <w:t xml:space="preserve">. </w:t>
      </w:r>
      <w:r>
        <w:rPr>
          <w:rFonts w:ascii="Candara" w:hAnsi="Candara" w:cs="Arial"/>
          <w:sz w:val="24"/>
          <w:szCs w:val="24"/>
        </w:rPr>
        <w:t>Luego, le</w:t>
      </w:r>
      <w:r w:rsidRPr="00C251DE">
        <w:rPr>
          <w:rFonts w:ascii="Candara" w:hAnsi="Candara" w:cs="Arial"/>
          <w:sz w:val="24"/>
          <w:szCs w:val="24"/>
        </w:rPr>
        <w:t xml:space="preserve"> </w:t>
      </w:r>
      <w:r>
        <w:rPr>
          <w:rFonts w:ascii="Candara" w:hAnsi="Candara" w:cs="Arial"/>
          <w:sz w:val="24"/>
          <w:szCs w:val="24"/>
        </w:rPr>
        <w:t>siguen el</w:t>
      </w:r>
      <w:r w:rsidRPr="00C251DE">
        <w:rPr>
          <w:rFonts w:ascii="Candara" w:hAnsi="Candara" w:cs="Arial"/>
          <w:sz w:val="24"/>
          <w:szCs w:val="24"/>
        </w:rPr>
        <w:t xml:space="preserve"> uso de armas de fuego (27%), </w:t>
      </w:r>
      <w:r w:rsidR="004D4AAD">
        <w:rPr>
          <w:rFonts w:ascii="Candara" w:hAnsi="Candara" w:cs="Arial"/>
          <w:sz w:val="24"/>
          <w:szCs w:val="24"/>
        </w:rPr>
        <w:t xml:space="preserve">la </w:t>
      </w:r>
      <w:r w:rsidRPr="00C251DE">
        <w:rPr>
          <w:rFonts w:ascii="Candara" w:hAnsi="Candara" w:cs="Arial"/>
          <w:sz w:val="24"/>
          <w:szCs w:val="24"/>
        </w:rPr>
        <w:t>ingesta de sustancias tóxicas (13%) y lanzarse de un lugar elevado (10%).</w:t>
      </w:r>
      <w:r>
        <w:rPr>
          <w:rFonts w:ascii="Candara" w:hAnsi="Candara" w:cs="Arial"/>
          <w:sz w:val="24"/>
          <w:szCs w:val="24"/>
        </w:rPr>
        <w:t xml:space="preserve"> </w:t>
      </w:r>
      <w:r w:rsidR="001B115F">
        <w:rPr>
          <w:rFonts w:ascii="Candara" w:hAnsi="Candara" w:cs="Arial"/>
          <w:sz w:val="24"/>
          <w:szCs w:val="24"/>
        </w:rPr>
        <w:t xml:space="preserve">Un </w:t>
      </w:r>
      <w:r w:rsidRPr="00C251DE">
        <w:rPr>
          <w:rFonts w:ascii="Candara" w:hAnsi="Candara" w:cs="Arial"/>
          <w:sz w:val="24"/>
          <w:szCs w:val="24"/>
        </w:rPr>
        <w:t>estudio reciente de la OMS</w:t>
      </w:r>
      <w:r>
        <w:rPr>
          <w:rStyle w:val="Refdenotaalpie"/>
          <w:rFonts w:ascii="Candara" w:hAnsi="Candara" w:cs="Arial"/>
          <w:sz w:val="24"/>
          <w:szCs w:val="24"/>
        </w:rPr>
        <w:footnoteReference w:id="7"/>
      </w:r>
      <w:r w:rsidR="008A70F0">
        <w:rPr>
          <w:rFonts w:ascii="Candara" w:hAnsi="Candara" w:cs="Arial"/>
          <w:sz w:val="24"/>
          <w:szCs w:val="24"/>
        </w:rPr>
        <w:t xml:space="preserve"> sobre el tema, </w:t>
      </w:r>
      <w:r w:rsidR="001B115F">
        <w:rPr>
          <w:rFonts w:ascii="Candara" w:hAnsi="Candara" w:cs="Arial"/>
          <w:sz w:val="24"/>
          <w:szCs w:val="24"/>
        </w:rPr>
        <w:t xml:space="preserve">señalaba </w:t>
      </w:r>
      <w:r w:rsidRPr="00C251DE">
        <w:rPr>
          <w:rFonts w:ascii="Candara" w:hAnsi="Candara" w:cs="Arial"/>
          <w:sz w:val="24"/>
          <w:szCs w:val="24"/>
        </w:rPr>
        <w:t>que</w:t>
      </w:r>
      <w:r w:rsidR="00F647BA">
        <w:rPr>
          <w:rFonts w:ascii="Candara" w:hAnsi="Candara" w:cs="Arial"/>
          <w:sz w:val="24"/>
          <w:szCs w:val="24"/>
        </w:rPr>
        <w:t>,</w:t>
      </w:r>
      <w:r w:rsidRPr="00C251DE">
        <w:rPr>
          <w:rFonts w:ascii="Candara" w:hAnsi="Candara" w:cs="Arial"/>
          <w:sz w:val="24"/>
          <w:szCs w:val="24"/>
        </w:rPr>
        <w:t xml:space="preserve"> para Venezuela, el 62% de los individuos que han tomado la decisión de suicidarse, han empleado el método por asfixia mecánica (ahorcamiento), le </w:t>
      </w:r>
      <w:r w:rsidRPr="003962E0">
        <w:rPr>
          <w:rFonts w:ascii="Candara" w:hAnsi="Candara" w:cs="Arial"/>
          <w:sz w:val="24"/>
          <w:szCs w:val="24"/>
        </w:rPr>
        <w:t>sigue</w:t>
      </w:r>
      <w:r w:rsidR="00EC6556" w:rsidRPr="003962E0">
        <w:rPr>
          <w:rFonts w:ascii="Candara" w:hAnsi="Candara" w:cs="Arial"/>
          <w:sz w:val="24"/>
          <w:szCs w:val="24"/>
        </w:rPr>
        <w:t>n</w:t>
      </w:r>
      <w:r w:rsidRPr="00C251DE">
        <w:rPr>
          <w:rFonts w:ascii="Candara" w:hAnsi="Candara" w:cs="Arial"/>
          <w:sz w:val="24"/>
          <w:szCs w:val="24"/>
        </w:rPr>
        <w:t xml:space="preserve"> el envenenamiento </w:t>
      </w:r>
      <w:r w:rsidRPr="00C251DE">
        <w:rPr>
          <w:rFonts w:ascii="Candara" w:hAnsi="Candara" w:cs="Arial"/>
          <w:sz w:val="24"/>
          <w:szCs w:val="24"/>
        </w:rPr>
        <w:lastRenderedPageBreak/>
        <w:t>(21,2%) y el uso de armas de fuego en tercer lugar (12,6%). El restante</w:t>
      </w:r>
      <w:r w:rsidR="00A66FFD">
        <w:rPr>
          <w:rFonts w:ascii="Candara" w:hAnsi="Candara" w:cs="Arial"/>
          <w:sz w:val="24"/>
          <w:szCs w:val="24"/>
        </w:rPr>
        <w:t xml:space="preserve"> </w:t>
      </w:r>
      <w:r w:rsidRPr="00C251DE">
        <w:rPr>
          <w:rFonts w:ascii="Candara" w:hAnsi="Candara" w:cs="Arial"/>
          <w:sz w:val="24"/>
          <w:szCs w:val="24"/>
        </w:rPr>
        <w:t>4,2% se distribuye entre lanzarse de un lugar elevado, exposición a fuego o llamas, ahogamiento o sumersión y corte o punción.</w:t>
      </w:r>
    </w:p>
    <w:p w14:paraId="62056216" w14:textId="1CCCF837" w:rsidR="00522172" w:rsidRDefault="001B115F" w:rsidP="00522172">
      <w:pPr>
        <w:spacing w:after="120" w:line="276" w:lineRule="auto"/>
        <w:jc w:val="both"/>
        <w:rPr>
          <w:rFonts w:ascii="Candara" w:hAnsi="Candara" w:cs="Arial"/>
          <w:sz w:val="24"/>
          <w:szCs w:val="24"/>
        </w:rPr>
      </w:pPr>
      <w:r>
        <w:rPr>
          <w:rFonts w:ascii="Candara" w:hAnsi="Candara" w:cs="Arial"/>
          <w:sz w:val="24"/>
          <w:szCs w:val="24"/>
        </w:rPr>
        <w:t>L</w:t>
      </w:r>
      <w:r w:rsidR="00522172">
        <w:rPr>
          <w:rFonts w:ascii="Candara" w:hAnsi="Candara" w:cs="Arial"/>
          <w:sz w:val="24"/>
          <w:szCs w:val="24"/>
        </w:rPr>
        <w:t xml:space="preserve">as últimas cifras </w:t>
      </w:r>
      <w:r>
        <w:rPr>
          <w:rFonts w:ascii="Candara" w:hAnsi="Candara" w:cs="Arial"/>
          <w:sz w:val="24"/>
          <w:szCs w:val="24"/>
        </w:rPr>
        <w:t xml:space="preserve">oficiales sobre el tema son las </w:t>
      </w:r>
      <w:r w:rsidR="00522172">
        <w:rPr>
          <w:rFonts w:ascii="Candara" w:hAnsi="Candara" w:cs="Arial"/>
          <w:sz w:val="24"/>
          <w:szCs w:val="24"/>
        </w:rPr>
        <w:t xml:space="preserve">publicadas por el </w:t>
      </w:r>
      <w:r w:rsidR="00DF4CF7">
        <w:rPr>
          <w:rFonts w:ascii="Candara" w:hAnsi="Candara" w:cs="Arial"/>
          <w:sz w:val="24"/>
          <w:szCs w:val="24"/>
        </w:rPr>
        <w:t>INE</w:t>
      </w:r>
      <w:r w:rsidR="00522172">
        <w:rPr>
          <w:rFonts w:ascii="Candara" w:hAnsi="Candara" w:cs="Arial"/>
          <w:sz w:val="24"/>
          <w:szCs w:val="24"/>
        </w:rPr>
        <w:t xml:space="preserve"> en el </w:t>
      </w:r>
      <w:r w:rsidR="00DF4CF7">
        <w:rPr>
          <w:rFonts w:ascii="Candara" w:hAnsi="Candara" w:cs="Arial"/>
          <w:sz w:val="24"/>
          <w:szCs w:val="24"/>
        </w:rPr>
        <w:t>Anuario Estadístico de Venezuela</w:t>
      </w:r>
      <w:r>
        <w:rPr>
          <w:rFonts w:ascii="Candara" w:hAnsi="Candara" w:cs="Arial"/>
          <w:sz w:val="24"/>
          <w:szCs w:val="24"/>
        </w:rPr>
        <w:t xml:space="preserve"> del año 2003</w:t>
      </w:r>
      <w:r w:rsidR="004A44C3">
        <w:rPr>
          <w:rFonts w:ascii="Candara" w:hAnsi="Candara" w:cs="Arial"/>
          <w:sz w:val="24"/>
          <w:szCs w:val="24"/>
        </w:rPr>
        <w:t>,</w:t>
      </w:r>
      <w:r>
        <w:rPr>
          <w:rFonts w:ascii="Candara" w:hAnsi="Candara" w:cs="Arial"/>
          <w:sz w:val="24"/>
          <w:szCs w:val="24"/>
        </w:rPr>
        <w:t xml:space="preserve"> y reportaban que </w:t>
      </w:r>
      <w:r w:rsidR="00522172">
        <w:rPr>
          <w:rFonts w:ascii="Candara" w:hAnsi="Candara" w:cs="Arial"/>
          <w:sz w:val="24"/>
          <w:szCs w:val="24"/>
        </w:rPr>
        <w:t>un 53% del total de casos de muertes autoinfligidas registradas por esta institución</w:t>
      </w:r>
      <w:r w:rsidR="004A44C3">
        <w:rPr>
          <w:rFonts w:ascii="Candara" w:hAnsi="Candara" w:cs="Arial"/>
          <w:sz w:val="24"/>
          <w:szCs w:val="24"/>
        </w:rPr>
        <w:t>,</w:t>
      </w:r>
      <w:r>
        <w:rPr>
          <w:rFonts w:ascii="Candara" w:hAnsi="Candara" w:cs="Arial"/>
          <w:sz w:val="24"/>
          <w:szCs w:val="24"/>
        </w:rPr>
        <w:t xml:space="preserve"> tenían su origen en problemas afectivos</w:t>
      </w:r>
      <w:r w:rsidR="004A44C3">
        <w:rPr>
          <w:rFonts w:ascii="Candara" w:hAnsi="Candara" w:cs="Arial"/>
          <w:sz w:val="24"/>
          <w:szCs w:val="24"/>
        </w:rPr>
        <w:t>, familiares</w:t>
      </w:r>
      <w:r>
        <w:rPr>
          <w:rFonts w:ascii="Candara" w:hAnsi="Candara" w:cs="Arial"/>
          <w:sz w:val="24"/>
          <w:szCs w:val="24"/>
        </w:rPr>
        <w:t xml:space="preserve"> y </w:t>
      </w:r>
      <w:r w:rsidR="002E757A">
        <w:rPr>
          <w:rFonts w:ascii="Candara" w:hAnsi="Candara" w:cs="Arial"/>
          <w:sz w:val="24"/>
          <w:szCs w:val="24"/>
        </w:rPr>
        <w:t>enfermedades</w:t>
      </w:r>
      <w:r>
        <w:rPr>
          <w:rFonts w:ascii="Candara" w:hAnsi="Candara" w:cs="Arial"/>
          <w:sz w:val="24"/>
          <w:szCs w:val="24"/>
        </w:rPr>
        <w:t xml:space="preserve"> mentales</w:t>
      </w:r>
      <w:r w:rsidR="00522172">
        <w:rPr>
          <w:rFonts w:ascii="Candara" w:hAnsi="Candara" w:cs="Arial"/>
          <w:sz w:val="24"/>
          <w:szCs w:val="24"/>
        </w:rPr>
        <w:t>.</w:t>
      </w:r>
      <w:r w:rsidR="00F8763A">
        <w:rPr>
          <w:rFonts w:ascii="Candara" w:hAnsi="Candara" w:cs="Arial"/>
          <w:sz w:val="24"/>
          <w:szCs w:val="24"/>
        </w:rPr>
        <w:t xml:space="preserve"> No obstante, la tendencia actual es </w:t>
      </w:r>
      <w:r w:rsidR="0020451F">
        <w:rPr>
          <w:rFonts w:ascii="Candara" w:hAnsi="Candara" w:cs="Arial"/>
          <w:sz w:val="24"/>
          <w:szCs w:val="24"/>
        </w:rPr>
        <w:t xml:space="preserve">al incremento </w:t>
      </w:r>
      <w:r w:rsidR="00CE04CD">
        <w:rPr>
          <w:rFonts w:ascii="Candara" w:hAnsi="Candara" w:cs="Arial"/>
          <w:sz w:val="24"/>
          <w:szCs w:val="24"/>
        </w:rPr>
        <w:t>en el número de</w:t>
      </w:r>
      <w:r w:rsidR="0020451F">
        <w:rPr>
          <w:rFonts w:ascii="Candara" w:hAnsi="Candara" w:cs="Arial"/>
          <w:sz w:val="24"/>
          <w:szCs w:val="24"/>
        </w:rPr>
        <w:t xml:space="preserve"> casos </w:t>
      </w:r>
      <w:r w:rsidR="006361CD">
        <w:rPr>
          <w:rFonts w:ascii="Candara" w:hAnsi="Candara" w:cs="Arial"/>
          <w:sz w:val="24"/>
          <w:szCs w:val="24"/>
        </w:rPr>
        <w:t xml:space="preserve">de suicidios donde </w:t>
      </w:r>
      <w:r w:rsidR="00B622FB">
        <w:rPr>
          <w:rFonts w:ascii="Candara" w:hAnsi="Candara" w:cs="Arial"/>
          <w:sz w:val="24"/>
          <w:szCs w:val="24"/>
        </w:rPr>
        <w:t>la causa presunta</w:t>
      </w:r>
      <w:r w:rsidR="006361CD">
        <w:rPr>
          <w:rFonts w:ascii="Candara" w:hAnsi="Candara" w:cs="Arial"/>
          <w:sz w:val="24"/>
          <w:szCs w:val="24"/>
        </w:rPr>
        <w:t xml:space="preserve"> son los</w:t>
      </w:r>
      <w:r w:rsidR="00955EBB">
        <w:rPr>
          <w:rFonts w:ascii="Candara" w:hAnsi="Candara" w:cs="Arial"/>
          <w:sz w:val="24"/>
          <w:szCs w:val="24"/>
        </w:rPr>
        <w:t xml:space="preserve"> tras</w:t>
      </w:r>
      <w:r w:rsidR="007113A1">
        <w:rPr>
          <w:rFonts w:ascii="Candara" w:hAnsi="Candara" w:cs="Arial"/>
          <w:sz w:val="24"/>
          <w:szCs w:val="24"/>
        </w:rPr>
        <w:t xml:space="preserve">tornos mentales </w:t>
      </w:r>
      <w:r w:rsidR="005756A1">
        <w:rPr>
          <w:rFonts w:ascii="Candara" w:hAnsi="Candara" w:cs="Arial"/>
          <w:sz w:val="24"/>
          <w:szCs w:val="24"/>
        </w:rPr>
        <w:t>como la</w:t>
      </w:r>
      <w:r w:rsidR="007113A1">
        <w:rPr>
          <w:rFonts w:ascii="Candara" w:hAnsi="Candara" w:cs="Arial"/>
          <w:sz w:val="24"/>
          <w:szCs w:val="24"/>
        </w:rPr>
        <w:t xml:space="preserve"> </w:t>
      </w:r>
      <w:r w:rsidR="00BE3385">
        <w:rPr>
          <w:rFonts w:ascii="Candara" w:hAnsi="Candara" w:cs="Arial"/>
          <w:sz w:val="24"/>
          <w:szCs w:val="24"/>
        </w:rPr>
        <w:t>ansiedad y depresión.</w:t>
      </w:r>
    </w:p>
    <w:p w14:paraId="244C1D7B" w14:textId="6787A7FB" w:rsidR="00567AA0" w:rsidRDefault="00522172" w:rsidP="002D0565">
      <w:pPr>
        <w:spacing w:after="120" w:line="276" w:lineRule="auto"/>
        <w:jc w:val="both"/>
        <w:rPr>
          <w:rFonts w:ascii="Candara" w:hAnsi="Candara" w:cs="Arial"/>
          <w:sz w:val="24"/>
          <w:szCs w:val="24"/>
        </w:rPr>
      </w:pPr>
      <w:r>
        <w:rPr>
          <w:rFonts w:ascii="Candara" w:hAnsi="Candara" w:cs="Arial"/>
          <w:sz w:val="24"/>
          <w:szCs w:val="24"/>
        </w:rPr>
        <w:t>Entrando en materia de diferenciación espacial, encontramos que</w:t>
      </w:r>
      <w:r w:rsidR="00177E66">
        <w:rPr>
          <w:rFonts w:ascii="Candara" w:hAnsi="Candara" w:cs="Arial"/>
          <w:sz w:val="24"/>
          <w:szCs w:val="24"/>
        </w:rPr>
        <w:t xml:space="preserve"> </w:t>
      </w:r>
      <w:r>
        <w:rPr>
          <w:rFonts w:ascii="Candara" w:hAnsi="Candara" w:cs="Arial"/>
          <w:sz w:val="24"/>
          <w:szCs w:val="24"/>
        </w:rPr>
        <w:t>el estado Mérida es la entidad</w:t>
      </w:r>
      <w:r w:rsidRPr="00B17784">
        <w:rPr>
          <w:rFonts w:ascii="Candara" w:hAnsi="Candara" w:cs="Arial"/>
          <w:sz w:val="24"/>
          <w:szCs w:val="24"/>
        </w:rPr>
        <w:t xml:space="preserve"> con la tasa de suicidios promedio (8,9 su</w:t>
      </w:r>
      <w:r w:rsidRPr="00005A70">
        <w:rPr>
          <w:rFonts w:ascii="Candara" w:hAnsi="Candara" w:cs="Arial"/>
          <w:sz w:val="24"/>
          <w:szCs w:val="24"/>
        </w:rPr>
        <w:t>icidios 100m/h) más elevada de toda Venezuela entre 1950-2014 y que históricamente resulta ser 2,03 veces la tasa histórica del país (4,4 suicidios 100m/h) y 102% superior a esta última (Figura 1). El seguidor más cercano es el estado Trujillo (6,3 suicidios 100m/h) y</w:t>
      </w:r>
      <w:r w:rsidRPr="00B17784">
        <w:rPr>
          <w:rFonts w:ascii="Candara" w:hAnsi="Candara" w:cs="Arial"/>
          <w:sz w:val="24"/>
          <w:szCs w:val="24"/>
        </w:rPr>
        <w:t xml:space="preserve">, aun así, la tasa de Mérida es 1,4 veces la de esta otra entidad andina (41% superior al valor de Trujillo) y 6,3 veces la de Vargas (1,4 suicidios </w:t>
      </w:r>
      <w:r w:rsidRPr="00840160">
        <w:rPr>
          <w:rFonts w:ascii="Candara" w:hAnsi="Candara" w:cs="Arial"/>
          <w:sz w:val="24"/>
          <w:szCs w:val="24"/>
        </w:rPr>
        <w:t>100m/h),</w:t>
      </w:r>
      <w:r w:rsidRPr="00B17784">
        <w:rPr>
          <w:rFonts w:ascii="Candara" w:hAnsi="Candara" w:cs="Arial"/>
          <w:sz w:val="24"/>
          <w:szCs w:val="24"/>
        </w:rPr>
        <w:t xml:space="preserve"> territorio con el indicador más bajo (535% superior).</w:t>
      </w:r>
    </w:p>
    <w:p w14:paraId="5A443B46" w14:textId="6E702473" w:rsidR="00E45E00" w:rsidRPr="00567AA0" w:rsidRDefault="00731F02" w:rsidP="006A1CAF">
      <w:pPr>
        <w:spacing w:after="120" w:line="276" w:lineRule="auto"/>
        <w:jc w:val="center"/>
        <w:rPr>
          <w:rFonts w:ascii="Candara" w:hAnsi="Candara" w:cs="Arial"/>
          <w:sz w:val="24"/>
          <w:szCs w:val="24"/>
        </w:rPr>
      </w:pPr>
      <w:r>
        <w:rPr>
          <w:rFonts w:ascii="Candara" w:hAnsi="Candara" w:cs="Arial"/>
          <w:noProof/>
          <w:sz w:val="24"/>
          <w:szCs w:val="24"/>
          <w:lang w:val="es-VE" w:eastAsia="es-VE"/>
        </w:rPr>
        <w:drawing>
          <wp:inline distT="0" distB="0" distL="0" distR="0" wp14:anchorId="7B125E73" wp14:editId="59AEF13A">
            <wp:extent cx="5572800" cy="4302000"/>
            <wp:effectExtent l="0" t="0" r="8890" b="3810"/>
            <wp:docPr id="6" name="Imagen 6" descr="C:\Users\MARIANA\Desktop\CUARENTENA\Suicidios-ForoVirtual\ResumenEjecutivo\Insumos_MapasyCuadros\Tasa Historica Promedio de Suicidios Venezue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A\Desktop\CUARENTENA\Suicidios-ForoVirtual\ResumenEjecutivo\Insumos_MapasyCuadros\Tasa Historica Promedio de Suicidios Venezuela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2800" cy="4302000"/>
                    </a:xfrm>
                    <a:prstGeom prst="rect">
                      <a:avLst/>
                    </a:prstGeom>
                    <a:noFill/>
                    <a:ln>
                      <a:noFill/>
                    </a:ln>
                  </pic:spPr>
                </pic:pic>
              </a:graphicData>
            </a:graphic>
          </wp:inline>
        </w:drawing>
      </w:r>
    </w:p>
    <w:p w14:paraId="5163C73D" w14:textId="77777777" w:rsidR="00E30948" w:rsidRDefault="00E30948" w:rsidP="00E30948">
      <w:pPr>
        <w:spacing w:after="120" w:line="276" w:lineRule="auto"/>
        <w:jc w:val="center"/>
        <w:rPr>
          <w:rFonts w:ascii="Candara" w:hAnsi="Candara" w:cs="Arial"/>
          <w:sz w:val="24"/>
          <w:szCs w:val="24"/>
        </w:rPr>
      </w:pPr>
      <w:r>
        <w:rPr>
          <w:rFonts w:ascii="Candara" w:hAnsi="Candara" w:cs="Arial"/>
          <w:b/>
          <w:sz w:val="24"/>
          <w:szCs w:val="24"/>
        </w:rPr>
        <w:t>Figura</w:t>
      </w:r>
      <w:r w:rsidRPr="00E57B9D">
        <w:rPr>
          <w:rFonts w:ascii="Candara" w:hAnsi="Candara" w:cs="Arial"/>
          <w:b/>
          <w:sz w:val="24"/>
          <w:szCs w:val="24"/>
        </w:rPr>
        <w:t xml:space="preserve"> 1.</w:t>
      </w:r>
      <w:r>
        <w:rPr>
          <w:rFonts w:ascii="Candara" w:hAnsi="Candara" w:cs="Arial"/>
          <w:sz w:val="24"/>
          <w:szCs w:val="24"/>
        </w:rPr>
        <w:t xml:space="preserve"> </w:t>
      </w:r>
      <w:r w:rsidRPr="00E549D8">
        <w:rPr>
          <w:rFonts w:ascii="Candara" w:hAnsi="Candara" w:cs="Arial"/>
          <w:sz w:val="24"/>
          <w:szCs w:val="24"/>
        </w:rPr>
        <w:t>Patrones espaciales de la tasa histórica de suicidios, Venezuela (1950-2014)</w:t>
      </w:r>
    </w:p>
    <w:p w14:paraId="7BDF4420" w14:textId="44E406AB" w:rsidR="0073271F" w:rsidRPr="003C634A" w:rsidRDefault="00282BA4" w:rsidP="002D0565">
      <w:pPr>
        <w:spacing w:after="120" w:line="276" w:lineRule="auto"/>
        <w:jc w:val="both"/>
        <w:rPr>
          <w:rFonts w:ascii="Candara" w:hAnsi="Candara" w:cs="Arial"/>
          <w:color w:val="000000" w:themeColor="text1"/>
          <w:sz w:val="24"/>
          <w:szCs w:val="24"/>
        </w:rPr>
      </w:pPr>
      <w:r>
        <w:rPr>
          <w:rFonts w:ascii="Candara" w:hAnsi="Candara" w:cs="Arial"/>
          <w:color w:val="000000" w:themeColor="text1"/>
          <w:sz w:val="24"/>
          <w:szCs w:val="24"/>
        </w:rPr>
        <w:lastRenderedPageBreak/>
        <w:t>De manera más específica</w:t>
      </w:r>
      <w:r w:rsidR="005E4A11">
        <w:rPr>
          <w:rFonts w:ascii="Candara" w:hAnsi="Candara" w:cs="Arial"/>
          <w:color w:val="000000" w:themeColor="text1"/>
          <w:sz w:val="24"/>
          <w:szCs w:val="24"/>
        </w:rPr>
        <w:t>, la disponibilidad de estadísticas más reci</w:t>
      </w:r>
      <w:r w:rsidR="008E447B">
        <w:rPr>
          <w:rFonts w:ascii="Candara" w:hAnsi="Candara" w:cs="Arial"/>
          <w:color w:val="000000" w:themeColor="text1"/>
          <w:sz w:val="24"/>
          <w:szCs w:val="24"/>
        </w:rPr>
        <w:t xml:space="preserve">entes en el contexto del estado </w:t>
      </w:r>
      <w:r w:rsidR="005E4A11">
        <w:rPr>
          <w:rFonts w:ascii="Candara" w:hAnsi="Candara" w:cs="Arial"/>
          <w:color w:val="000000" w:themeColor="text1"/>
          <w:sz w:val="24"/>
          <w:szCs w:val="24"/>
        </w:rPr>
        <w:t xml:space="preserve">Mérida (lapso 2001-2017), proporcionadas por Corposalud Mérida, y la revisión exhaustiva de la prensa regional (diarios Pico Bolívar y Frontera, lapso 2014-2018), permitieron estimar una serie de indicadores al igual que para el caso de Venezuela. Es así como, en la entidad andina, la tasa de suicidios estimada promedio entre el 2017-2018 se ubicó alrededor de los 22 suicidios </w:t>
      </w:r>
      <w:r w:rsidR="005E4A11" w:rsidRPr="009D0A29">
        <w:rPr>
          <w:rFonts w:ascii="Candara" w:hAnsi="Candara" w:cs="Arial"/>
          <w:color w:val="000000" w:themeColor="text1"/>
          <w:sz w:val="24"/>
          <w:szCs w:val="24"/>
        </w:rPr>
        <w:t xml:space="preserve">100m/h, valor que, según nuestras valoraciones, jamás se había registrado en el estado al menos en </w:t>
      </w:r>
      <w:r w:rsidR="00017AC4" w:rsidRPr="009D0A29">
        <w:rPr>
          <w:rFonts w:ascii="Candara" w:hAnsi="Candara" w:cs="Arial"/>
          <w:color w:val="000000" w:themeColor="text1"/>
          <w:sz w:val="24"/>
          <w:szCs w:val="24"/>
        </w:rPr>
        <w:t>las últimas ocho décadas</w:t>
      </w:r>
      <w:r w:rsidR="005E4A11" w:rsidRPr="009D0A29">
        <w:rPr>
          <w:rFonts w:ascii="Candara" w:hAnsi="Candara" w:cs="Arial"/>
          <w:color w:val="000000" w:themeColor="text1"/>
          <w:sz w:val="24"/>
          <w:szCs w:val="24"/>
        </w:rPr>
        <w:t>.</w:t>
      </w:r>
      <w:r w:rsidR="0073271F" w:rsidRPr="009D0A29">
        <w:rPr>
          <w:rFonts w:ascii="Candara" w:hAnsi="Candara" w:cs="Arial"/>
          <w:color w:val="000000" w:themeColor="text1"/>
          <w:sz w:val="24"/>
          <w:szCs w:val="24"/>
        </w:rPr>
        <w:t xml:space="preserve"> En cuanto a las tasas, la de los hombres merideños son entre 3 y 4 veces las de las mujeres (27 y 8 suicidios 100m/h de</w:t>
      </w:r>
      <w:r w:rsidR="0073271F">
        <w:rPr>
          <w:rFonts w:ascii="Candara" w:hAnsi="Candara" w:cs="Arial"/>
          <w:color w:val="000000" w:themeColor="text1"/>
          <w:sz w:val="24"/>
          <w:szCs w:val="24"/>
        </w:rPr>
        <w:t xml:space="preserve"> cada sexo respectivo). Tomando en cuenta la edad, </w:t>
      </w:r>
      <w:r w:rsidR="0073271F">
        <w:rPr>
          <w:rFonts w:ascii="Candara" w:hAnsi="Candara" w:cs="Arial"/>
          <w:sz w:val="24"/>
          <w:szCs w:val="24"/>
        </w:rPr>
        <w:t xml:space="preserve">los valores más elevados se encuentran en los adultos (45-64) y </w:t>
      </w:r>
      <w:r w:rsidR="0073271F" w:rsidRPr="0005487B">
        <w:rPr>
          <w:rFonts w:ascii="Candara" w:hAnsi="Candara" w:cs="Arial"/>
          <w:sz w:val="24"/>
          <w:szCs w:val="24"/>
        </w:rPr>
        <w:t>adultos mayores (65 a</w:t>
      </w:r>
      <w:r w:rsidR="0073271F">
        <w:rPr>
          <w:rFonts w:ascii="Candara" w:hAnsi="Candara" w:cs="Arial"/>
          <w:sz w:val="24"/>
          <w:szCs w:val="24"/>
        </w:rPr>
        <w:t xml:space="preserve">ños y más). Además, los hombres en aquellos grupos etarios, siguen siendo las principales víctimas de muertes autoinfligidas. </w:t>
      </w:r>
    </w:p>
    <w:p w14:paraId="3F457F14" w14:textId="2621D81D" w:rsidR="002D0565" w:rsidRDefault="0003152A" w:rsidP="002D0565">
      <w:pPr>
        <w:spacing w:after="120" w:line="276" w:lineRule="auto"/>
        <w:jc w:val="both"/>
        <w:rPr>
          <w:rFonts w:ascii="Candara" w:hAnsi="Candara" w:cs="Arial"/>
          <w:sz w:val="24"/>
          <w:szCs w:val="24"/>
        </w:rPr>
      </w:pPr>
      <w:r>
        <w:rPr>
          <w:rFonts w:ascii="Candara" w:hAnsi="Candara" w:cs="Arial"/>
          <w:sz w:val="24"/>
          <w:szCs w:val="24"/>
        </w:rPr>
        <w:t>El móvil</w:t>
      </w:r>
      <w:r w:rsidR="002D0565">
        <w:rPr>
          <w:rFonts w:ascii="Candara" w:hAnsi="Candara" w:cs="Arial"/>
          <w:sz w:val="24"/>
          <w:szCs w:val="24"/>
        </w:rPr>
        <w:t>, es uno de los aspectos más difíciles de estudiar en materia</w:t>
      </w:r>
      <w:r w:rsidR="00062E29">
        <w:rPr>
          <w:rFonts w:ascii="Candara" w:hAnsi="Candara" w:cs="Arial"/>
          <w:sz w:val="24"/>
          <w:szCs w:val="24"/>
        </w:rPr>
        <w:t xml:space="preserve"> de suicidios. Esto debido a que </w:t>
      </w:r>
      <w:r w:rsidR="002D0565">
        <w:rPr>
          <w:rFonts w:ascii="Candara" w:hAnsi="Candara" w:cs="Arial"/>
          <w:sz w:val="24"/>
          <w:szCs w:val="24"/>
        </w:rPr>
        <w:t>no son muchas las estadísticas publicadas que se logran conseguir al respecto</w:t>
      </w:r>
      <w:r w:rsidR="006576C6">
        <w:rPr>
          <w:rFonts w:ascii="Candara" w:hAnsi="Candara" w:cs="Arial"/>
          <w:sz w:val="24"/>
          <w:szCs w:val="24"/>
        </w:rPr>
        <w:t xml:space="preserve"> y mucho menos a escala estadal</w:t>
      </w:r>
      <w:r w:rsidR="002D0565">
        <w:rPr>
          <w:rFonts w:ascii="Candara" w:hAnsi="Candara" w:cs="Arial"/>
          <w:sz w:val="24"/>
          <w:szCs w:val="24"/>
        </w:rPr>
        <w:t xml:space="preserve">. </w:t>
      </w:r>
      <w:r w:rsidR="0025400D">
        <w:rPr>
          <w:rFonts w:ascii="Candara" w:hAnsi="Candara" w:cs="Arial"/>
          <w:sz w:val="24"/>
          <w:szCs w:val="24"/>
        </w:rPr>
        <w:t>Sin embargo</w:t>
      </w:r>
      <w:r w:rsidR="002D0565">
        <w:rPr>
          <w:rFonts w:ascii="Candara" w:hAnsi="Candara" w:cs="Arial"/>
          <w:sz w:val="24"/>
          <w:szCs w:val="24"/>
        </w:rPr>
        <w:t xml:space="preserve">, por medio de la revisión de la prensa regional, </w:t>
      </w:r>
      <w:r w:rsidR="00E7541D">
        <w:rPr>
          <w:rFonts w:ascii="Candara" w:hAnsi="Candara" w:cs="Arial"/>
          <w:sz w:val="24"/>
          <w:szCs w:val="24"/>
        </w:rPr>
        <w:t xml:space="preserve">así como por medio de la consulta a </w:t>
      </w:r>
      <w:r w:rsidR="009F62D2">
        <w:rPr>
          <w:rFonts w:ascii="Candara" w:hAnsi="Candara" w:cs="Arial"/>
          <w:sz w:val="24"/>
          <w:szCs w:val="24"/>
        </w:rPr>
        <w:t>l</w:t>
      </w:r>
      <w:bookmarkStart w:id="0" w:name="_GoBack"/>
      <w:bookmarkEnd w:id="0"/>
      <w:r w:rsidR="009F62D2">
        <w:rPr>
          <w:rFonts w:ascii="Candara" w:hAnsi="Candara" w:cs="Arial"/>
          <w:sz w:val="24"/>
          <w:szCs w:val="24"/>
        </w:rPr>
        <w:t xml:space="preserve">os </w:t>
      </w:r>
      <w:r w:rsidR="00E7541D">
        <w:rPr>
          <w:rFonts w:ascii="Candara" w:hAnsi="Candara" w:cs="Arial"/>
          <w:sz w:val="24"/>
          <w:szCs w:val="24"/>
        </w:rPr>
        <w:t>distintos especialistas</w:t>
      </w:r>
      <w:r w:rsidR="009F62D2">
        <w:rPr>
          <w:rFonts w:ascii="Candara" w:hAnsi="Candara" w:cs="Arial"/>
          <w:sz w:val="24"/>
          <w:szCs w:val="24"/>
        </w:rPr>
        <w:t xml:space="preserve"> aludidos en párrafos precedentes</w:t>
      </w:r>
      <w:r w:rsidR="00E7541D">
        <w:rPr>
          <w:rFonts w:ascii="Candara" w:hAnsi="Candara" w:cs="Arial"/>
          <w:sz w:val="24"/>
          <w:szCs w:val="24"/>
        </w:rPr>
        <w:t xml:space="preserve">, </w:t>
      </w:r>
      <w:r w:rsidR="002D0565">
        <w:rPr>
          <w:rFonts w:ascii="Candara" w:hAnsi="Candara" w:cs="Arial"/>
          <w:sz w:val="24"/>
          <w:szCs w:val="24"/>
        </w:rPr>
        <w:t>se logró determinar que</w:t>
      </w:r>
      <w:r w:rsidR="001B115F">
        <w:rPr>
          <w:rFonts w:ascii="Candara" w:hAnsi="Candara" w:cs="Arial"/>
          <w:sz w:val="24"/>
          <w:szCs w:val="24"/>
        </w:rPr>
        <w:t xml:space="preserve"> </w:t>
      </w:r>
      <w:r w:rsidR="002D0565" w:rsidRPr="00781B68">
        <w:rPr>
          <w:rFonts w:ascii="Candara" w:hAnsi="Candara" w:cs="Arial"/>
          <w:sz w:val="24"/>
          <w:szCs w:val="24"/>
        </w:rPr>
        <w:t>la depresión</w:t>
      </w:r>
      <w:r w:rsidR="002D0565">
        <w:rPr>
          <w:rFonts w:ascii="Candara" w:hAnsi="Candara" w:cs="Arial"/>
          <w:sz w:val="24"/>
          <w:szCs w:val="24"/>
        </w:rPr>
        <w:t>,</w:t>
      </w:r>
      <w:r w:rsidR="002D0565" w:rsidRPr="00781B68">
        <w:rPr>
          <w:rFonts w:ascii="Candara" w:hAnsi="Candara" w:cs="Arial"/>
          <w:sz w:val="24"/>
          <w:szCs w:val="24"/>
        </w:rPr>
        <w:t xml:space="preserve"> fue el principal móvil de muertes por suicidio </w:t>
      </w:r>
      <w:r w:rsidR="002D0565">
        <w:rPr>
          <w:rFonts w:ascii="Candara" w:hAnsi="Candara" w:cs="Arial"/>
          <w:sz w:val="24"/>
          <w:szCs w:val="24"/>
        </w:rPr>
        <w:t>en los años más recientes analizados (2014-2018)</w:t>
      </w:r>
      <w:r w:rsidR="002D0565" w:rsidRPr="00781B68">
        <w:rPr>
          <w:rFonts w:ascii="Candara" w:hAnsi="Candara" w:cs="Arial"/>
          <w:sz w:val="24"/>
          <w:szCs w:val="24"/>
        </w:rPr>
        <w:t xml:space="preserve">, dentro de una muestra de 216 casos cuyos móviles fueron reseñados </w:t>
      </w:r>
      <w:r w:rsidR="002D0565" w:rsidRPr="00713DAA">
        <w:rPr>
          <w:rFonts w:ascii="Candara" w:hAnsi="Candara" w:cs="Arial"/>
          <w:sz w:val="24"/>
          <w:szCs w:val="24"/>
        </w:rPr>
        <w:t>por los periodistas</w:t>
      </w:r>
      <w:r w:rsidR="004E1B4C">
        <w:rPr>
          <w:rFonts w:ascii="Candara" w:hAnsi="Candara" w:cs="Arial"/>
          <w:sz w:val="24"/>
          <w:szCs w:val="24"/>
        </w:rPr>
        <w:t xml:space="preserve"> en ese período</w:t>
      </w:r>
      <w:r w:rsidR="004E1B4C" w:rsidRPr="00212F20">
        <w:rPr>
          <w:rFonts w:ascii="Candara" w:hAnsi="Candara" w:cs="Arial"/>
          <w:sz w:val="24"/>
          <w:szCs w:val="24"/>
        </w:rPr>
        <w:t>;</w:t>
      </w:r>
      <w:r w:rsidR="002D0565">
        <w:rPr>
          <w:rFonts w:ascii="Candara" w:hAnsi="Candara" w:cs="Arial"/>
          <w:sz w:val="24"/>
          <w:szCs w:val="24"/>
        </w:rPr>
        <w:t xml:space="preserve"> é</w:t>
      </w:r>
      <w:r w:rsidR="002D0565" w:rsidRPr="00781B68">
        <w:rPr>
          <w:rFonts w:ascii="Candara" w:hAnsi="Candara" w:cs="Arial"/>
          <w:sz w:val="24"/>
          <w:szCs w:val="24"/>
        </w:rPr>
        <w:t>sta p</w:t>
      </w:r>
      <w:r w:rsidR="002D0565">
        <w:rPr>
          <w:rFonts w:ascii="Candara" w:hAnsi="Candara" w:cs="Arial"/>
          <w:sz w:val="24"/>
          <w:szCs w:val="24"/>
        </w:rPr>
        <w:t xml:space="preserve">asó de un peso relativo de 34,1 </w:t>
      </w:r>
      <w:r w:rsidR="002D0565" w:rsidRPr="00781B68">
        <w:rPr>
          <w:rFonts w:ascii="Candara" w:hAnsi="Candara" w:cs="Arial"/>
          <w:sz w:val="24"/>
          <w:szCs w:val="24"/>
        </w:rPr>
        <w:t xml:space="preserve">en 2014, a 58,8% en 2016. Luego, aun cuando disminuyó un poco, se mantuvo por sobre el 56% en </w:t>
      </w:r>
      <w:r w:rsidR="002D0565">
        <w:rPr>
          <w:rFonts w:ascii="Candara" w:hAnsi="Candara" w:cs="Arial"/>
          <w:sz w:val="24"/>
          <w:szCs w:val="24"/>
        </w:rPr>
        <w:t>2017 y 2018. Asimismo,</w:t>
      </w:r>
      <w:r w:rsidR="002D0565" w:rsidRPr="00781B68">
        <w:rPr>
          <w:rFonts w:ascii="Candara" w:hAnsi="Candara" w:cs="Arial"/>
          <w:sz w:val="24"/>
          <w:szCs w:val="24"/>
        </w:rPr>
        <w:t xml:space="preserve"> </w:t>
      </w:r>
      <w:r w:rsidR="002D0565">
        <w:rPr>
          <w:rFonts w:ascii="Candara" w:hAnsi="Candara" w:cs="Arial"/>
          <w:sz w:val="24"/>
          <w:szCs w:val="24"/>
        </w:rPr>
        <w:t xml:space="preserve">un patrón similar se encontró en hechos de intentos de suicidios. </w:t>
      </w:r>
      <w:r w:rsidR="002D0565" w:rsidRPr="00781B68">
        <w:rPr>
          <w:rFonts w:ascii="Candara" w:hAnsi="Candara" w:cs="Arial"/>
          <w:sz w:val="24"/>
          <w:szCs w:val="24"/>
        </w:rPr>
        <w:t xml:space="preserve">Del total de </w:t>
      </w:r>
      <w:r w:rsidR="002D0565">
        <w:rPr>
          <w:rFonts w:ascii="Candara" w:hAnsi="Candara" w:cs="Arial"/>
          <w:sz w:val="24"/>
          <w:szCs w:val="24"/>
        </w:rPr>
        <w:t>tentativas</w:t>
      </w:r>
      <w:r w:rsidR="002D0565" w:rsidRPr="00781B68">
        <w:rPr>
          <w:rFonts w:ascii="Candara" w:hAnsi="Candara" w:cs="Arial"/>
          <w:sz w:val="24"/>
          <w:szCs w:val="24"/>
        </w:rPr>
        <w:t xml:space="preserve"> (225 referidos en prensa regional) que acontecieron en el estado Mérida (2014-2018) cuyo móvil fue </w:t>
      </w:r>
      <w:r w:rsidR="002D0565">
        <w:rPr>
          <w:rFonts w:ascii="Candara" w:hAnsi="Candara" w:cs="Arial"/>
          <w:sz w:val="24"/>
          <w:szCs w:val="24"/>
        </w:rPr>
        <w:t>conocido</w:t>
      </w:r>
      <w:r w:rsidR="002D0565" w:rsidRPr="00781B68">
        <w:rPr>
          <w:rFonts w:ascii="Candara" w:hAnsi="Candara" w:cs="Arial"/>
          <w:sz w:val="24"/>
          <w:szCs w:val="24"/>
        </w:rPr>
        <w:t xml:space="preserve"> (79 en total, 35,1%), la depresión, salvo en el 2017 que mostró un 12,5%, estuvo en el primer lugar dentro de las causas. De resto, exhibió valores de 29,4% (2014), 51,9% (2015), 66,7% (2016) y 50% (2018).</w:t>
      </w:r>
      <w:r w:rsidR="002D0565">
        <w:rPr>
          <w:rFonts w:ascii="Candara" w:hAnsi="Candara" w:cs="Arial"/>
          <w:sz w:val="24"/>
          <w:szCs w:val="24"/>
        </w:rPr>
        <w:t xml:space="preserve"> Estos resultados son muy coherentes con los obtenidos de las entrevistas realizadas en Mérida y Aragua, tanto a familiares de víctimas como a profesionales</w:t>
      </w:r>
      <w:r w:rsidR="00F97481">
        <w:rPr>
          <w:rFonts w:ascii="Candara" w:hAnsi="Candara" w:cs="Arial"/>
          <w:sz w:val="24"/>
          <w:szCs w:val="24"/>
        </w:rPr>
        <w:t xml:space="preserve">, quienes </w:t>
      </w:r>
      <w:r w:rsidR="00F97481" w:rsidRPr="004E1B4C">
        <w:rPr>
          <w:rFonts w:ascii="Candara" w:hAnsi="Candara" w:cs="Arial"/>
          <w:sz w:val="24"/>
          <w:szCs w:val="24"/>
        </w:rPr>
        <w:t>los</w:t>
      </w:r>
      <w:r w:rsidR="00F97481">
        <w:rPr>
          <w:rFonts w:ascii="Candara" w:hAnsi="Candara" w:cs="Arial"/>
          <w:sz w:val="24"/>
          <w:szCs w:val="24"/>
        </w:rPr>
        <w:t xml:space="preserve"> atribuyen a</w:t>
      </w:r>
      <w:r w:rsidR="000367C3">
        <w:rPr>
          <w:rFonts w:ascii="Candara" w:hAnsi="Candara" w:cs="Arial"/>
          <w:sz w:val="24"/>
          <w:szCs w:val="24"/>
        </w:rPr>
        <w:t xml:space="preserve"> padecimientos </w:t>
      </w:r>
      <w:r w:rsidR="00F97481">
        <w:rPr>
          <w:rFonts w:ascii="Candara" w:hAnsi="Candara" w:cs="Arial"/>
          <w:sz w:val="24"/>
          <w:szCs w:val="24"/>
        </w:rPr>
        <w:t>como</w:t>
      </w:r>
      <w:r w:rsidR="004F2CD9">
        <w:rPr>
          <w:rFonts w:ascii="Candara" w:hAnsi="Candara" w:cs="Arial"/>
          <w:sz w:val="24"/>
          <w:szCs w:val="24"/>
        </w:rPr>
        <w:t xml:space="preserve"> depresión y ansiedad, </w:t>
      </w:r>
      <w:r w:rsidR="00F97481">
        <w:rPr>
          <w:rFonts w:ascii="Candara" w:hAnsi="Candara" w:cs="Arial"/>
          <w:sz w:val="24"/>
          <w:szCs w:val="24"/>
        </w:rPr>
        <w:t xml:space="preserve">los </w:t>
      </w:r>
      <w:r w:rsidR="00062E29">
        <w:rPr>
          <w:rFonts w:ascii="Candara" w:hAnsi="Candara" w:cs="Arial"/>
          <w:sz w:val="24"/>
          <w:szCs w:val="24"/>
        </w:rPr>
        <w:t>cuales</w:t>
      </w:r>
      <w:r w:rsidR="004E1B4C" w:rsidRPr="00C45FEE">
        <w:rPr>
          <w:rFonts w:ascii="Candara" w:hAnsi="Candara" w:cs="Arial"/>
          <w:sz w:val="24"/>
          <w:szCs w:val="24"/>
        </w:rPr>
        <w:t>,</w:t>
      </w:r>
      <w:r w:rsidR="00062E29" w:rsidRPr="00C45FEE">
        <w:rPr>
          <w:rFonts w:ascii="Candara" w:hAnsi="Candara" w:cs="Arial"/>
          <w:sz w:val="24"/>
          <w:szCs w:val="24"/>
        </w:rPr>
        <w:t xml:space="preserve"> </w:t>
      </w:r>
      <w:r w:rsidR="00F97481" w:rsidRPr="00C45FEE">
        <w:rPr>
          <w:rFonts w:ascii="Candara" w:hAnsi="Candara" w:cs="Arial"/>
          <w:sz w:val="24"/>
          <w:szCs w:val="24"/>
        </w:rPr>
        <w:t>a su vez</w:t>
      </w:r>
      <w:r w:rsidR="004E1B4C" w:rsidRPr="00C45FEE">
        <w:rPr>
          <w:rFonts w:ascii="Candara" w:hAnsi="Candara" w:cs="Arial"/>
          <w:sz w:val="24"/>
          <w:szCs w:val="24"/>
        </w:rPr>
        <w:t>,</w:t>
      </w:r>
      <w:r w:rsidR="00F97481" w:rsidRPr="00C45FEE">
        <w:rPr>
          <w:rFonts w:ascii="Candara" w:hAnsi="Candara" w:cs="Arial"/>
          <w:sz w:val="24"/>
          <w:szCs w:val="24"/>
        </w:rPr>
        <w:t xml:space="preserve"> están</w:t>
      </w:r>
      <w:r w:rsidR="00AA7A72">
        <w:rPr>
          <w:rFonts w:ascii="Candara" w:hAnsi="Candara" w:cs="Arial"/>
          <w:sz w:val="24"/>
          <w:szCs w:val="24"/>
        </w:rPr>
        <w:t xml:space="preserve"> vinculados </w:t>
      </w:r>
      <w:r w:rsidR="00F97481">
        <w:rPr>
          <w:rFonts w:ascii="Candara" w:hAnsi="Candara" w:cs="Arial"/>
          <w:sz w:val="24"/>
          <w:szCs w:val="24"/>
        </w:rPr>
        <w:t xml:space="preserve">a la crisis humanitaria del país. </w:t>
      </w:r>
    </w:p>
    <w:p w14:paraId="3A021F74" w14:textId="77777777" w:rsidR="001D6913" w:rsidRDefault="00897D57" w:rsidP="00897D57">
      <w:pPr>
        <w:spacing w:after="120" w:line="276" w:lineRule="auto"/>
        <w:jc w:val="both"/>
        <w:rPr>
          <w:rFonts w:ascii="Candara" w:hAnsi="Candara" w:cs="Arial"/>
          <w:sz w:val="24"/>
          <w:szCs w:val="24"/>
        </w:rPr>
      </w:pPr>
      <w:r>
        <w:rPr>
          <w:rFonts w:ascii="Candara" w:hAnsi="Candara" w:cs="Arial"/>
          <w:sz w:val="24"/>
          <w:szCs w:val="24"/>
        </w:rPr>
        <w:t xml:space="preserve">Desde distintas perspectivas espaciales, los municipios Libertador, Alberto Adriani, Campo Elías, Sucre y Tovar, en conjunto, concentraron </w:t>
      </w:r>
      <w:r w:rsidRPr="00B10420">
        <w:rPr>
          <w:rFonts w:ascii="Candara" w:hAnsi="Candara" w:cs="Arial"/>
          <w:sz w:val="24"/>
          <w:szCs w:val="24"/>
        </w:rPr>
        <w:t xml:space="preserve">el 73% del total de los suicidios ocurridos entre 2001-2017 en </w:t>
      </w:r>
      <w:r>
        <w:rPr>
          <w:rFonts w:ascii="Candara" w:hAnsi="Candara" w:cs="Arial"/>
          <w:sz w:val="24"/>
          <w:szCs w:val="24"/>
        </w:rPr>
        <w:t>el estado</w:t>
      </w:r>
      <w:r w:rsidR="00BA518F">
        <w:rPr>
          <w:rFonts w:ascii="Candara" w:hAnsi="Candara" w:cs="Arial"/>
          <w:sz w:val="24"/>
          <w:szCs w:val="24"/>
        </w:rPr>
        <w:t xml:space="preserve"> </w:t>
      </w:r>
      <w:r w:rsidR="00BA518F" w:rsidRPr="005C502B">
        <w:rPr>
          <w:rFonts w:ascii="Candara" w:hAnsi="Candara" w:cs="Arial"/>
          <w:sz w:val="24"/>
          <w:szCs w:val="24"/>
        </w:rPr>
        <w:t>Mérida</w:t>
      </w:r>
      <w:r w:rsidRPr="005C502B">
        <w:rPr>
          <w:rFonts w:ascii="Candara" w:hAnsi="Candara" w:cs="Arial"/>
          <w:sz w:val="24"/>
          <w:szCs w:val="24"/>
        </w:rPr>
        <w:t>,</w:t>
      </w:r>
      <w:r w:rsidRPr="00B10420">
        <w:rPr>
          <w:rFonts w:ascii="Candara" w:hAnsi="Candara" w:cs="Arial"/>
          <w:sz w:val="24"/>
          <w:szCs w:val="24"/>
        </w:rPr>
        <w:t xml:space="preserve"> todos de carácter urbano.</w:t>
      </w:r>
      <w:r>
        <w:rPr>
          <w:rFonts w:ascii="Candara" w:hAnsi="Candara" w:cs="Arial"/>
          <w:sz w:val="24"/>
          <w:szCs w:val="24"/>
        </w:rPr>
        <w:t xml:space="preserve"> </w:t>
      </w:r>
      <w:r w:rsidRPr="009E2281">
        <w:rPr>
          <w:rFonts w:ascii="Candara" w:hAnsi="Candara" w:cs="Arial"/>
          <w:sz w:val="24"/>
          <w:szCs w:val="24"/>
        </w:rPr>
        <w:t>En lo que concierne a la</w:t>
      </w:r>
      <w:r>
        <w:rPr>
          <w:rFonts w:ascii="Candara" w:hAnsi="Candara" w:cs="Arial"/>
          <w:sz w:val="24"/>
          <w:szCs w:val="24"/>
        </w:rPr>
        <w:t>s tasas de suicidios</w:t>
      </w:r>
      <w:r w:rsidRPr="009E2281">
        <w:rPr>
          <w:rFonts w:ascii="Candara" w:hAnsi="Candara" w:cs="Arial"/>
          <w:sz w:val="24"/>
          <w:szCs w:val="24"/>
        </w:rPr>
        <w:t>, los cinco municipios que poseen los mayores valores son Cardenal Quintero (17,7</w:t>
      </w:r>
      <w:r>
        <w:rPr>
          <w:rFonts w:ascii="Candara" w:hAnsi="Candara" w:cs="Arial"/>
          <w:sz w:val="24"/>
          <w:szCs w:val="24"/>
        </w:rPr>
        <w:t xml:space="preserve"> </w:t>
      </w:r>
      <w:r w:rsidRPr="001030E8">
        <w:rPr>
          <w:rFonts w:ascii="Candara" w:hAnsi="Candara" w:cs="Arial"/>
          <w:sz w:val="24"/>
          <w:szCs w:val="24"/>
        </w:rPr>
        <w:t>suicidios 100m/h), Pueblo Llano (16,1), Libertador (15,9), Santos Ma</w:t>
      </w:r>
      <w:r w:rsidR="00330AB5" w:rsidRPr="001030E8">
        <w:rPr>
          <w:rFonts w:ascii="Candara" w:hAnsi="Candara" w:cs="Arial"/>
          <w:sz w:val="24"/>
          <w:szCs w:val="24"/>
        </w:rPr>
        <w:t xml:space="preserve">rquina (12,8) y Miranda (12,8) </w:t>
      </w:r>
      <w:r w:rsidRPr="001030E8">
        <w:rPr>
          <w:rFonts w:ascii="Candara" w:hAnsi="Candara" w:cs="Arial"/>
          <w:sz w:val="24"/>
          <w:szCs w:val="24"/>
        </w:rPr>
        <w:t xml:space="preserve">(Figura 2). </w:t>
      </w:r>
      <w:r w:rsidR="00330AB5" w:rsidRPr="001030E8">
        <w:rPr>
          <w:rFonts w:ascii="Candara" w:hAnsi="Candara" w:cs="Arial"/>
          <w:sz w:val="24"/>
          <w:szCs w:val="24"/>
        </w:rPr>
        <w:t xml:space="preserve">En </w:t>
      </w:r>
      <w:r w:rsidRPr="001030E8">
        <w:rPr>
          <w:rFonts w:ascii="Candara" w:hAnsi="Candara" w:cs="Arial"/>
          <w:sz w:val="24"/>
          <w:szCs w:val="24"/>
        </w:rPr>
        <w:t>el ámbito rural la tasa se ubicó en 10,6 suicidios 100m/h,</w:t>
      </w:r>
      <w:r>
        <w:rPr>
          <w:rFonts w:ascii="Candara" w:hAnsi="Candara" w:cs="Arial"/>
          <w:sz w:val="24"/>
          <w:szCs w:val="24"/>
        </w:rPr>
        <w:t xml:space="preserve"> mientras que para el urbano</w:t>
      </w:r>
      <w:r w:rsidRPr="005A264C">
        <w:rPr>
          <w:rFonts w:ascii="Candara" w:hAnsi="Candara" w:cs="Arial"/>
          <w:sz w:val="24"/>
          <w:szCs w:val="24"/>
        </w:rPr>
        <w:t xml:space="preserve"> fue de 11,8; como se aprecia</w:t>
      </w:r>
      <w:r>
        <w:rPr>
          <w:rFonts w:ascii="Candara" w:hAnsi="Candara" w:cs="Arial"/>
          <w:sz w:val="24"/>
          <w:szCs w:val="24"/>
        </w:rPr>
        <w:t>, el valor alcanzado por el indicador</w:t>
      </w:r>
      <w:r w:rsidRPr="005A264C">
        <w:rPr>
          <w:rFonts w:ascii="Candara" w:hAnsi="Candara" w:cs="Arial"/>
          <w:sz w:val="24"/>
          <w:szCs w:val="24"/>
        </w:rPr>
        <w:t xml:space="preserve"> </w:t>
      </w:r>
      <w:r w:rsidR="001D6913">
        <w:rPr>
          <w:rFonts w:ascii="Candara" w:hAnsi="Candara" w:cs="Arial"/>
          <w:sz w:val="24"/>
          <w:szCs w:val="24"/>
        </w:rPr>
        <w:t xml:space="preserve"> </w:t>
      </w:r>
    </w:p>
    <w:p w14:paraId="6828FB0E" w14:textId="7E7D857F" w:rsidR="00897D57" w:rsidRDefault="00897D57" w:rsidP="00897D57">
      <w:pPr>
        <w:spacing w:after="120" w:line="276" w:lineRule="auto"/>
        <w:jc w:val="both"/>
        <w:rPr>
          <w:rFonts w:ascii="Candara" w:hAnsi="Candara" w:cs="Arial"/>
          <w:sz w:val="24"/>
          <w:szCs w:val="24"/>
        </w:rPr>
      </w:pPr>
      <w:r w:rsidRPr="005A264C">
        <w:rPr>
          <w:rFonts w:ascii="Candara" w:hAnsi="Candara" w:cs="Arial"/>
          <w:sz w:val="24"/>
          <w:szCs w:val="24"/>
        </w:rPr>
        <w:lastRenderedPageBreak/>
        <w:t xml:space="preserve">en la ciudad es superior </w:t>
      </w:r>
      <w:r>
        <w:rPr>
          <w:rFonts w:ascii="Candara" w:hAnsi="Candara" w:cs="Arial"/>
          <w:sz w:val="24"/>
          <w:szCs w:val="24"/>
        </w:rPr>
        <w:t>al</w:t>
      </w:r>
      <w:r w:rsidRPr="005A264C">
        <w:rPr>
          <w:rFonts w:ascii="Candara" w:hAnsi="Candara" w:cs="Arial"/>
          <w:sz w:val="24"/>
          <w:szCs w:val="24"/>
        </w:rPr>
        <w:t xml:space="preserve"> del campo.</w:t>
      </w:r>
      <w:r>
        <w:rPr>
          <w:rFonts w:ascii="Candara" w:hAnsi="Candara" w:cs="Arial"/>
          <w:sz w:val="24"/>
          <w:szCs w:val="24"/>
        </w:rPr>
        <w:t xml:space="preserve"> </w:t>
      </w:r>
      <w:r w:rsidRPr="00A86190">
        <w:rPr>
          <w:rFonts w:ascii="Candara" w:hAnsi="Candara" w:cs="Arial"/>
          <w:sz w:val="24"/>
          <w:szCs w:val="24"/>
        </w:rPr>
        <w:t>La región</w:t>
      </w:r>
      <w:r>
        <w:rPr>
          <w:rStyle w:val="Refdenotaalpie"/>
          <w:rFonts w:ascii="Candara" w:hAnsi="Candara" w:cs="Arial"/>
          <w:sz w:val="24"/>
          <w:szCs w:val="24"/>
        </w:rPr>
        <w:footnoteReference w:id="8"/>
      </w:r>
      <w:r w:rsidRPr="00A86190">
        <w:rPr>
          <w:rFonts w:ascii="Candara" w:hAnsi="Candara" w:cs="Arial"/>
          <w:sz w:val="24"/>
          <w:szCs w:val="24"/>
        </w:rPr>
        <w:t xml:space="preserve"> que posee la tasa más elevada resultó ser el Área Metropolitana de Mérida con 13,8 </w:t>
      </w:r>
      <w:r w:rsidRPr="00A01DD2">
        <w:rPr>
          <w:rFonts w:ascii="Candara" w:hAnsi="Candara" w:cs="Arial"/>
          <w:sz w:val="24"/>
          <w:szCs w:val="24"/>
        </w:rPr>
        <w:t>suicidios 100m/h. Luego</w:t>
      </w:r>
      <w:r w:rsidRPr="00A86190">
        <w:rPr>
          <w:rFonts w:ascii="Candara" w:hAnsi="Candara" w:cs="Arial"/>
          <w:sz w:val="24"/>
          <w:szCs w:val="24"/>
        </w:rPr>
        <w:t>, le sigue en importancia la Zona del Páramo (12,3), Mocotíes (10,1), Zona Panamericana (8,6) y en último lugar la de los Pueblos del Sur (8,3).</w:t>
      </w:r>
    </w:p>
    <w:p w14:paraId="33A5F626" w14:textId="02DDCAF0" w:rsidR="00E45E00" w:rsidRDefault="009E4984" w:rsidP="00E45E00">
      <w:pPr>
        <w:spacing w:after="120" w:line="276" w:lineRule="auto"/>
        <w:jc w:val="center"/>
        <w:rPr>
          <w:rFonts w:ascii="Candara" w:hAnsi="Candara" w:cs="Arial"/>
          <w:sz w:val="24"/>
          <w:szCs w:val="24"/>
        </w:rPr>
      </w:pPr>
      <w:r>
        <w:rPr>
          <w:rFonts w:ascii="Candara" w:hAnsi="Candara" w:cs="Arial"/>
          <w:noProof/>
          <w:sz w:val="24"/>
          <w:szCs w:val="24"/>
          <w:lang w:val="es-VE" w:eastAsia="es-VE"/>
        </w:rPr>
        <w:drawing>
          <wp:inline distT="0" distB="0" distL="0" distR="0" wp14:anchorId="39820033" wp14:editId="00240E36">
            <wp:extent cx="4420800" cy="5720400"/>
            <wp:effectExtent l="0" t="0" r="0" b="0"/>
            <wp:docPr id="7" name="Imagen 7" descr="C:\Users\MARIANA\Desktop\CUARENTENA\Suicidios-ForoVirtual\ResumenEjecutivo\Insumos_MapasyCuadros\Tasa historica de suicidios segun municipios estado Mér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NA\Desktop\CUARENTENA\Suicidios-ForoVirtual\ResumenEjecutivo\Insumos_MapasyCuadros\Tasa historica de suicidios segun municipios estado Mérid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20800" cy="5720400"/>
                    </a:xfrm>
                    <a:prstGeom prst="rect">
                      <a:avLst/>
                    </a:prstGeom>
                    <a:noFill/>
                    <a:ln>
                      <a:noFill/>
                    </a:ln>
                  </pic:spPr>
                </pic:pic>
              </a:graphicData>
            </a:graphic>
          </wp:inline>
        </w:drawing>
      </w:r>
    </w:p>
    <w:p w14:paraId="1C4593BD" w14:textId="77777777" w:rsidR="00E30948" w:rsidRDefault="00E30948" w:rsidP="00E30948">
      <w:pPr>
        <w:spacing w:after="120" w:line="276" w:lineRule="auto"/>
        <w:jc w:val="center"/>
        <w:rPr>
          <w:rFonts w:ascii="Candara" w:hAnsi="Candara" w:cs="Arial"/>
          <w:sz w:val="24"/>
          <w:szCs w:val="24"/>
        </w:rPr>
      </w:pPr>
      <w:r>
        <w:rPr>
          <w:rFonts w:ascii="Candara" w:hAnsi="Candara" w:cs="Arial"/>
          <w:b/>
          <w:sz w:val="24"/>
          <w:szCs w:val="24"/>
        </w:rPr>
        <w:t>Figura 2</w:t>
      </w:r>
      <w:r w:rsidRPr="00FB1E1E">
        <w:rPr>
          <w:rFonts w:ascii="Candara" w:hAnsi="Candara" w:cs="Arial"/>
          <w:b/>
          <w:sz w:val="24"/>
          <w:szCs w:val="24"/>
        </w:rPr>
        <w:t>.</w:t>
      </w:r>
      <w:r w:rsidRPr="00FB1E1E">
        <w:rPr>
          <w:rFonts w:ascii="Candara" w:hAnsi="Candara" w:cs="Arial"/>
          <w:sz w:val="24"/>
          <w:szCs w:val="24"/>
        </w:rPr>
        <w:t xml:space="preserve"> Patrones espaciales de la tasa histórica de suicidios, municipios del estado Mérida (2001-2017</w:t>
      </w:r>
      <w:r>
        <w:rPr>
          <w:rFonts w:ascii="Candara" w:hAnsi="Candara" w:cs="Arial"/>
          <w:sz w:val="24"/>
          <w:szCs w:val="24"/>
        </w:rPr>
        <w:t>)</w:t>
      </w:r>
    </w:p>
    <w:p w14:paraId="34417D65" w14:textId="05A38FE1" w:rsidR="008663D9" w:rsidRPr="00C67868" w:rsidRDefault="008663D9" w:rsidP="008663D9">
      <w:pPr>
        <w:tabs>
          <w:tab w:val="left" w:pos="5954"/>
          <w:tab w:val="left" w:pos="7230"/>
        </w:tabs>
        <w:spacing w:line="276" w:lineRule="auto"/>
        <w:ind w:right="-1"/>
        <w:jc w:val="both"/>
        <w:rPr>
          <w:rFonts w:ascii="Candara" w:hAnsi="Candara" w:cs="Arial"/>
          <w:sz w:val="24"/>
          <w:szCs w:val="24"/>
        </w:rPr>
      </w:pPr>
      <w:r>
        <w:rPr>
          <w:rFonts w:ascii="Candara" w:hAnsi="Candara" w:cs="Arial"/>
          <w:sz w:val="24"/>
          <w:szCs w:val="24"/>
        </w:rPr>
        <w:lastRenderedPageBreak/>
        <w:t xml:space="preserve">En otro orden de ideas, </w:t>
      </w:r>
      <w:r w:rsidRPr="00F80FA2">
        <w:rPr>
          <w:rFonts w:ascii="Candara" w:hAnsi="Candara" w:cs="Arial"/>
          <w:sz w:val="24"/>
          <w:szCs w:val="24"/>
        </w:rPr>
        <w:t xml:space="preserve">es necesario </w:t>
      </w:r>
      <w:r w:rsidR="00497AAD" w:rsidRPr="00A364D8">
        <w:rPr>
          <w:rFonts w:ascii="Candara" w:hAnsi="Candara" w:cs="Arial"/>
          <w:sz w:val="24"/>
          <w:szCs w:val="24"/>
        </w:rPr>
        <w:t>acotar</w:t>
      </w:r>
      <w:r w:rsidRPr="00F80FA2">
        <w:rPr>
          <w:rFonts w:ascii="Candara" w:hAnsi="Candara" w:cs="Arial"/>
          <w:sz w:val="24"/>
          <w:szCs w:val="24"/>
        </w:rPr>
        <w:t xml:space="preserve"> que los profesionales entrevistados ofrecieron una amplia gama </w:t>
      </w:r>
      <w:r>
        <w:rPr>
          <w:rFonts w:ascii="Candara" w:hAnsi="Candara" w:cs="Arial"/>
          <w:sz w:val="24"/>
          <w:szCs w:val="24"/>
        </w:rPr>
        <w:t xml:space="preserve">de </w:t>
      </w:r>
      <w:r w:rsidRPr="00F80FA2">
        <w:rPr>
          <w:rFonts w:ascii="Candara" w:hAnsi="Candara" w:cs="Arial"/>
          <w:sz w:val="24"/>
          <w:szCs w:val="24"/>
        </w:rPr>
        <w:t xml:space="preserve">propuestas alternativas (factores de protección) que </w:t>
      </w:r>
      <w:r>
        <w:rPr>
          <w:rFonts w:ascii="Candara" w:hAnsi="Candara" w:cs="Arial"/>
          <w:sz w:val="24"/>
          <w:szCs w:val="24"/>
        </w:rPr>
        <w:t>permitirían</w:t>
      </w:r>
      <w:r w:rsidRPr="00F80FA2">
        <w:rPr>
          <w:rFonts w:ascii="Candara" w:hAnsi="Candara" w:cs="Arial"/>
          <w:sz w:val="24"/>
          <w:szCs w:val="24"/>
        </w:rPr>
        <w:t xml:space="preserve"> coadyuvar a afrontar </w:t>
      </w:r>
      <w:r>
        <w:rPr>
          <w:rFonts w:ascii="Candara" w:hAnsi="Candara" w:cs="Arial"/>
          <w:sz w:val="24"/>
          <w:szCs w:val="24"/>
        </w:rPr>
        <w:t xml:space="preserve">el </w:t>
      </w:r>
      <w:r w:rsidR="00B45C25">
        <w:rPr>
          <w:rFonts w:ascii="Candara" w:hAnsi="Candara" w:cs="Arial"/>
          <w:sz w:val="24"/>
          <w:szCs w:val="24"/>
        </w:rPr>
        <w:t>tema</w:t>
      </w:r>
      <w:r w:rsidRPr="00F80FA2">
        <w:rPr>
          <w:rFonts w:ascii="Candara" w:hAnsi="Candara" w:cs="Arial"/>
          <w:sz w:val="24"/>
          <w:szCs w:val="24"/>
        </w:rPr>
        <w:t xml:space="preserve"> </w:t>
      </w:r>
      <w:r>
        <w:rPr>
          <w:rFonts w:ascii="Candara" w:hAnsi="Candara" w:cs="Arial"/>
          <w:sz w:val="24"/>
          <w:szCs w:val="24"/>
        </w:rPr>
        <w:t>en estudio</w:t>
      </w:r>
      <w:r w:rsidRPr="00F80FA2">
        <w:rPr>
          <w:rFonts w:ascii="Candara" w:hAnsi="Candara" w:cs="Arial"/>
          <w:sz w:val="24"/>
          <w:szCs w:val="24"/>
        </w:rPr>
        <w:t xml:space="preserve">, </w:t>
      </w:r>
      <w:r>
        <w:rPr>
          <w:rFonts w:ascii="Candara" w:hAnsi="Candara" w:cs="Arial"/>
          <w:sz w:val="24"/>
          <w:szCs w:val="24"/>
        </w:rPr>
        <w:t>debido a que</w:t>
      </w:r>
      <w:r w:rsidRPr="00F80FA2">
        <w:rPr>
          <w:rFonts w:ascii="Candara" w:hAnsi="Candara" w:cs="Arial"/>
          <w:sz w:val="24"/>
          <w:szCs w:val="24"/>
        </w:rPr>
        <w:t xml:space="preserve"> este tipo de muerte violenta se ha convertido en un </w:t>
      </w:r>
      <w:r w:rsidR="00B45C25">
        <w:rPr>
          <w:rFonts w:ascii="Candara" w:hAnsi="Candara" w:cs="Arial"/>
          <w:sz w:val="24"/>
          <w:szCs w:val="24"/>
        </w:rPr>
        <w:t>problema</w:t>
      </w:r>
      <w:r w:rsidRPr="00F80FA2">
        <w:rPr>
          <w:rFonts w:ascii="Candara" w:hAnsi="Candara" w:cs="Arial"/>
          <w:sz w:val="24"/>
          <w:szCs w:val="24"/>
        </w:rPr>
        <w:t xml:space="preserve"> de salud pública en Venezuela.</w:t>
      </w:r>
      <w:r>
        <w:rPr>
          <w:rFonts w:ascii="Candara" w:hAnsi="Candara" w:cs="Arial"/>
          <w:sz w:val="24"/>
          <w:szCs w:val="24"/>
        </w:rPr>
        <w:t xml:space="preserve"> </w:t>
      </w:r>
      <w:r>
        <w:rPr>
          <w:rFonts w:ascii="Candara" w:hAnsi="Candara"/>
          <w:sz w:val="24"/>
          <w:szCs w:val="24"/>
        </w:rPr>
        <w:t>Los especialistas consultados del estado Aragua, por una parte, centraron sus propuestas en</w:t>
      </w:r>
      <w:r w:rsidRPr="000561C5">
        <w:rPr>
          <w:rFonts w:ascii="Candara" w:hAnsi="Candara"/>
          <w:sz w:val="24"/>
          <w:szCs w:val="24"/>
        </w:rPr>
        <w:t xml:space="preserve"> </w:t>
      </w:r>
      <w:r w:rsidR="00D227B7">
        <w:rPr>
          <w:rFonts w:ascii="Candara" w:hAnsi="Candara"/>
          <w:sz w:val="24"/>
          <w:szCs w:val="24"/>
        </w:rPr>
        <w:t>fomenta</w:t>
      </w:r>
      <w:r w:rsidRPr="000561C5">
        <w:rPr>
          <w:rFonts w:ascii="Candara" w:hAnsi="Candara"/>
          <w:sz w:val="24"/>
          <w:szCs w:val="24"/>
        </w:rPr>
        <w:t>r cambios en la lógica de pen</w:t>
      </w:r>
      <w:r>
        <w:rPr>
          <w:rFonts w:ascii="Candara" w:hAnsi="Candara"/>
          <w:sz w:val="24"/>
          <w:szCs w:val="24"/>
        </w:rPr>
        <w:t>samiento de la sociedad actual</w:t>
      </w:r>
      <w:r w:rsidRPr="000561C5">
        <w:rPr>
          <w:rFonts w:ascii="Candara" w:hAnsi="Candara"/>
          <w:sz w:val="24"/>
          <w:szCs w:val="24"/>
        </w:rPr>
        <w:t xml:space="preserve">: </w:t>
      </w:r>
      <w:r w:rsidRPr="00202E28">
        <w:rPr>
          <w:rFonts w:ascii="Candara" w:hAnsi="Candara"/>
          <w:sz w:val="24"/>
          <w:szCs w:val="24"/>
        </w:rPr>
        <w:t>promover</w:t>
      </w:r>
      <w:r w:rsidRPr="000561C5">
        <w:rPr>
          <w:rFonts w:ascii="Candara" w:hAnsi="Candara"/>
          <w:sz w:val="24"/>
          <w:szCs w:val="24"/>
        </w:rPr>
        <w:t xml:space="preserve"> el cultivo de la espiritualidad, dife</w:t>
      </w:r>
      <w:r>
        <w:rPr>
          <w:rFonts w:ascii="Candara" w:hAnsi="Candara"/>
          <w:sz w:val="24"/>
          <w:szCs w:val="24"/>
        </w:rPr>
        <w:t>renciándolo de la religiosidad; t</w:t>
      </w:r>
      <w:r w:rsidRPr="000561C5">
        <w:rPr>
          <w:rFonts w:ascii="Candara" w:hAnsi="Candara"/>
          <w:sz w:val="24"/>
          <w:szCs w:val="24"/>
        </w:rPr>
        <w:t>rascender la lógica mercantil de</w:t>
      </w:r>
      <w:r>
        <w:rPr>
          <w:rFonts w:ascii="Candara" w:hAnsi="Candara"/>
          <w:sz w:val="24"/>
          <w:szCs w:val="24"/>
        </w:rPr>
        <w:t xml:space="preserve"> la cultura hegemónica moderna; f</w:t>
      </w:r>
      <w:r w:rsidRPr="000561C5">
        <w:rPr>
          <w:rFonts w:ascii="Candara" w:hAnsi="Candara"/>
          <w:sz w:val="24"/>
          <w:szCs w:val="24"/>
        </w:rPr>
        <w:t>or</w:t>
      </w:r>
      <w:r>
        <w:rPr>
          <w:rFonts w:ascii="Candara" w:hAnsi="Candara"/>
          <w:sz w:val="24"/>
          <w:szCs w:val="24"/>
        </w:rPr>
        <w:t>talecer la estructura familiar y b</w:t>
      </w:r>
      <w:r w:rsidRPr="000561C5">
        <w:rPr>
          <w:rFonts w:ascii="Candara" w:hAnsi="Candara"/>
          <w:sz w:val="24"/>
          <w:szCs w:val="24"/>
        </w:rPr>
        <w:t>uscar el sentido de la vida a través del desarrollo de la sexualidad plena y la recreación.</w:t>
      </w:r>
      <w:r>
        <w:rPr>
          <w:rFonts w:ascii="Candara" w:hAnsi="Candara"/>
          <w:sz w:val="24"/>
          <w:szCs w:val="24"/>
        </w:rPr>
        <w:t xml:space="preserve"> Por otra, expusieron planteamientos orientados a</w:t>
      </w:r>
      <w:r w:rsidRPr="000561C5">
        <w:rPr>
          <w:rFonts w:ascii="Candara" w:hAnsi="Candara"/>
          <w:sz w:val="24"/>
          <w:szCs w:val="24"/>
        </w:rPr>
        <w:t xml:space="preserve"> la calidad de atención de las p</w:t>
      </w:r>
      <w:r>
        <w:rPr>
          <w:rFonts w:ascii="Candara" w:hAnsi="Candara"/>
          <w:sz w:val="24"/>
          <w:szCs w:val="24"/>
        </w:rPr>
        <w:t>ersonas con patologías mentales: a</w:t>
      </w:r>
      <w:r w:rsidRPr="000561C5">
        <w:rPr>
          <w:rFonts w:ascii="Candara" w:hAnsi="Candara"/>
          <w:sz w:val="24"/>
          <w:szCs w:val="24"/>
        </w:rPr>
        <w:t xml:space="preserve"> nivel de las políticas públicas, fomentar la visibilizació</w:t>
      </w:r>
      <w:r>
        <w:rPr>
          <w:rFonts w:ascii="Candara" w:hAnsi="Candara"/>
          <w:sz w:val="24"/>
          <w:szCs w:val="24"/>
        </w:rPr>
        <w:t>n de las enfermedades mentales; concienciar</w:t>
      </w:r>
      <w:r w:rsidRPr="000561C5">
        <w:rPr>
          <w:rFonts w:ascii="Candara" w:hAnsi="Candara"/>
          <w:sz w:val="24"/>
          <w:szCs w:val="24"/>
        </w:rPr>
        <w:t xml:space="preserve"> a la familia en relación a las limitaciones que tienen este tipo de pacientes, en el uso de herramientas cognitivas y emocionales para resolver situaciones conflictivas y/o pr</w:t>
      </w:r>
      <w:r>
        <w:rPr>
          <w:rFonts w:ascii="Candara" w:hAnsi="Candara"/>
          <w:sz w:val="24"/>
          <w:szCs w:val="24"/>
        </w:rPr>
        <w:t>oblemáticas, entre otras.</w:t>
      </w:r>
    </w:p>
    <w:p w14:paraId="4F746D53" w14:textId="7AF0335C" w:rsidR="008663D9" w:rsidRDefault="008663D9" w:rsidP="008663D9">
      <w:pPr>
        <w:spacing w:after="120" w:line="276" w:lineRule="auto"/>
        <w:jc w:val="both"/>
        <w:rPr>
          <w:rFonts w:ascii="Candara" w:hAnsi="Candara" w:cs="Arial"/>
          <w:sz w:val="24"/>
          <w:szCs w:val="24"/>
        </w:rPr>
      </w:pPr>
      <w:r>
        <w:rPr>
          <w:rFonts w:ascii="Candara" w:hAnsi="Candara" w:cs="Arial"/>
          <w:sz w:val="24"/>
          <w:szCs w:val="24"/>
        </w:rPr>
        <w:t>Desde Mérida, las propuestas estuvieron encaminadas a: (i) S</w:t>
      </w:r>
      <w:r w:rsidRPr="00E817E6">
        <w:rPr>
          <w:rFonts w:ascii="Candara" w:hAnsi="Candara" w:cs="Arial"/>
          <w:sz w:val="24"/>
          <w:szCs w:val="24"/>
        </w:rPr>
        <w:t xml:space="preserve">uministrar orientación sobre el </w:t>
      </w:r>
      <w:r w:rsidRPr="00894C4A">
        <w:rPr>
          <w:rFonts w:ascii="Candara" w:hAnsi="Candara" w:cs="Arial"/>
          <w:sz w:val="24"/>
          <w:szCs w:val="24"/>
        </w:rPr>
        <w:t>tema de los suicidios a estudiantes y a la comunidad en general</w:t>
      </w:r>
      <w:r w:rsidR="00A13FB4" w:rsidRPr="00894C4A">
        <w:rPr>
          <w:rFonts w:ascii="Candara" w:hAnsi="Candara" w:cs="Arial"/>
          <w:sz w:val="24"/>
          <w:szCs w:val="24"/>
        </w:rPr>
        <w:t>,</w:t>
      </w:r>
      <w:r w:rsidRPr="00E817E6">
        <w:rPr>
          <w:rFonts w:ascii="Candara" w:hAnsi="Candara" w:cs="Arial"/>
          <w:sz w:val="24"/>
          <w:szCs w:val="24"/>
        </w:rPr>
        <w:t xml:space="preserve"> mediante charlas orientadas pri</w:t>
      </w:r>
      <w:r>
        <w:rPr>
          <w:rFonts w:ascii="Candara" w:hAnsi="Candara" w:cs="Arial"/>
          <w:sz w:val="24"/>
          <w:szCs w:val="24"/>
        </w:rPr>
        <w:t>ncipalmente hacia la prevención</w:t>
      </w:r>
      <w:r w:rsidRPr="00E817E6">
        <w:rPr>
          <w:rFonts w:ascii="Candara" w:hAnsi="Candara" w:cs="Arial"/>
          <w:sz w:val="24"/>
          <w:szCs w:val="24"/>
        </w:rPr>
        <w:t>. El problema del suicidio se debe aprender a identificar y la población debe tomar conciencia de la situación</w:t>
      </w:r>
      <w:r>
        <w:rPr>
          <w:rFonts w:ascii="Candara" w:hAnsi="Candara" w:cs="Arial"/>
          <w:sz w:val="24"/>
          <w:szCs w:val="24"/>
        </w:rPr>
        <w:t>; (ii) Proporcionar</w:t>
      </w:r>
      <w:r w:rsidRPr="00E817E6">
        <w:rPr>
          <w:rFonts w:ascii="Candara" w:hAnsi="Candara" w:cs="Arial"/>
          <w:sz w:val="24"/>
          <w:szCs w:val="24"/>
        </w:rPr>
        <w:t xml:space="preserve"> información a nivel familiar. Que las familias entiendan que el suicidio es un tema grave y que no puede ser visto como lo perciben muchas </w:t>
      </w:r>
      <w:r>
        <w:rPr>
          <w:rFonts w:ascii="Candara" w:hAnsi="Candara" w:cs="Arial"/>
          <w:sz w:val="24"/>
          <w:szCs w:val="24"/>
        </w:rPr>
        <w:t>de ellas</w:t>
      </w:r>
      <w:r w:rsidRPr="00E817E6">
        <w:rPr>
          <w:rFonts w:ascii="Candara" w:hAnsi="Candara" w:cs="Arial"/>
          <w:sz w:val="24"/>
          <w:szCs w:val="24"/>
        </w:rPr>
        <w:t xml:space="preserve">, es decir, como </w:t>
      </w:r>
      <w:r w:rsidR="00435E04">
        <w:rPr>
          <w:rFonts w:ascii="Candara" w:hAnsi="Candara" w:cs="Arial"/>
          <w:sz w:val="24"/>
          <w:szCs w:val="24"/>
        </w:rPr>
        <w:t>solo un</w:t>
      </w:r>
      <w:r w:rsidRPr="00E817E6">
        <w:rPr>
          <w:rFonts w:ascii="Candara" w:hAnsi="Candara" w:cs="Arial"/>
          <w:sz w:val="24"/>
          <w:szCs w:val="24"/>
        </w:rPr>
        <w:t xml:space="preserve"> llam</w:t>
      </w:r>
      <w:r>
        <w:rPr>
          <w:rFonts w:ascii="Candara" w:hAnsi="Candara" w:cs="Arial"/>
          <w:sz w:val="24"/>
          <w:szCs w:val="24"/>
        </w:rPr>
        <w:t xml:space="preserve">ado de atención de las personas; (iii) </w:t>
      </w:r>
      <w:r w:rsidRPr="00E817E6">
        <w:rPr>
          <w:rFonts w:ascii="Candara" w:hAnsi="Candara" w:cs="Arial"/>
          <w:sz w:val="24"/>
          <w:szCs w:val="24"/>
        </w:rPr>
        <w:t>La adopción y aplicación de la Guía de Intervención mhGAP (</w:t>
      </w:r>
      <w:r>
        <w:rPr>
          <w:rFonts w:ascii="Candara" w:hAnsi="Candara" w:cs="Arial"/>
          <w:sz w:val="24"/>
          <w:szCs w:val="24"/>
        </w:rPr>
        <w:t xml:space="preserve">OMS </w:t>
      </w:r>
      <w:r w:rsidRPr="00E817E6">
        <w:rPr>
          <w:rFonts w:ascii="Candara" w:hAnsi="Candara" w:cs="Arial"/>
          <w:sz w:val="24"/>
          <w:szCs w:val="24"/>
        </w:rPr>
        <w:t>versión 2.0, 2015) para los trastornos mentales, neurológicos y por consumo de sustancias en el nivel de atención de salud no</w:t>
      </w:r>
      <w:r>
        <w:rPr>
          <w:rFonts w:ascii="Candara" w:hAnsi="Candara" w:cs="Arial"/>
          <w:sz w:val="24"/>
          <w:szCs w:val="24"/>
        </w:rPr>
        <w:t xml:space="preserve"> especializada; (</w:t>
      </w:r>
      <w:r w:rsidR="002362FA">
        <w:rPr>
          <w:rFonts w:ascii="Candara" w:hAnsi="Candara" w:cs="Arial"/>
          <w:sz w:val="24"/>
          <w:szCs w:val="24"/>
        </w:rPr>
        <w:t>i</w:t>
      </w:r>
      <w:r>
        <w:rPr>
          <w:rFonts w:ascii="Candara" w:hAnsi="Candara" w:cs="Arial"/>
          <w:sz w:val="24"/>
          <w:szCs w:val="24"/>
        </w:rPr>
        <w:t xml:space="preserve">v) </w:t>
      </w:r>
      <w:r w:rsidRPr="00E817E6">
        <w:rPr>
          <w:rFonts w:ascii="Candara" w:hAnsi="Candara" w:cs="Arial"/>
          <w:sz w:val="24"/>
          <w:szCs w:val="24"/>
        </w:rPr>
        <w:t xml:space="preserve">La </w:t>
      </w:r>
      <w:r w:rsidRPr="00360B01">
        <w:rPr>
          <w:rFonts w:ascii="Candara" w:hAnsi="Candara" w:cs="Arial"/>
          <w:sz w:val="24"/>
          <w:szCs w:val="24"/>
        </w:rPr>
        <w:t>c</w:t>
      </w:r>
      <w:r w:rsidR="00360B01" w:rsidRPr="00360B01">
        <w:rPr>
          <w:rFonts w:ascii="Candara" w:hAnsi="Candara" w:cs="Arial"/>
          <w:sz w:val="24"/>
          <w:szCs w:val="24"/>
        </w:rPr>
        <w:t>onformació</w:t>
      </w:r>
      <w:r w:rsidRPr="00360B01">
        <w:rPr>
          <w:rFonts w:ascii="Candara" w:hAnsi="Candara" w:cs="Arial"/>
          <w:sz w:val="24"/>
          <w:szCs w:val="24"/>
        </w:rPr>
        <w:t>n</w:t>
      </w:r>
      <w:r w:rsidRPr="00E817E6">
        <w:rPr>
          <w:rFonts w:ascii="Candara" w:hAnsi="Candara" w:cs="Arial"/>
          <w:sz w:val="24"/>
          <w:szCs w:val="24"/>
        </w:rPr>
        <w:t xml:space="preserve"> de grupos de apoyo con el acompañamiento de profesionales (</w:t>
      </w:r>
      <w:r>
        <w:rPr>
          <w:rFonts w:ascii="Candara" w:hAnsi="Candara" w:cs="Arial"/>
          <w:sz w:val="24"/>
          <w:szCs w:val="24"/>
        </w:rPr>
        <w:t>psiquiatras</w:t>
      </w:r>
      <w:r w:rsidRPr="00E817E6">
        <w:rPr>
          <w:rFonts w:ascii="Candara" w:hAnsi="Candara" w:cs="Arial"/>
          <w:sz w:val="24"/>
          <w:szCs w:val="24"/>
        </w:rPr>
        <w:t xml:space="preserve"> y </w:t>
      </w:r>
      <w:r>
        <w:rPr>
          <w:rFonts w:ascii="Candara" w:hAnsi="Candara" w:cs="Arial"/>
          <w:sz w:val="24"/>
          <w:szCs w:val="24"/>
        </w:rPr>
        <w:t>psicólogo</w:t>
      </w:r>
      <w:r w:rsidRPr="00E817E6">
        <w:rPr>
          <w:rFonts w:ascii="Candara" w:hAnsi="Candara" w:cs="Arial"/>
          <w:sz w:val="24"/>
          <w:szCs w:val="24"/>
        </w:rPr>
        <w:t xml:space="preserve">s) que coadyuven en la orientación a personas que han intentado </w:t>
      </w:r>
      <w:r>
        <w:rPr>
          <w:rFonts w:ascii="Candara" w:hAnsi="Candara" w:cs="Arial"/>
          <w:sz w:val="24"/>
          <w:szCs w:val="24"/>
        </w:rPr>
        <w:t xml:space="preserve">o </w:t>
      </w:r>
      <w:r w:rsidR="0033161F">
        <w:rPr>
          <w:rFonts w:ascii="Candara" w:hAnsi="Candara" w:cs="Arial"/>
          <w:sz w:val="24"/>
          <w:szCs w:val="24"/>
        </w:rPr>
        <w:t xml:space="preserve">pretenden intentar suicidarse; </w:t>
      </w:r>
      <w:r>
        <w:rPr>
          <w:rFonts w:ascii="Candara" w:hAnsi="Candara" w:cs="Arial"/>
          <w:sz w:val="24"/>
          <w:szCs w:val="24"/>
        </w:rPr>
        <w:t xml:space="preserve">(v) </w:t>
      </w:r>
      <w:r w:rsidR="0033161F" w:rsidRPr="00360B01">
        <w:rPr>
          <w:rFonts w:ascii="Candara" w:hAnsi="Candara" w:cs="Arial"/>
          <w:sz w:val="24"/>
          <w:szCs w:val="24"/>
        </w:rPr>
        <w:t xml:space="preserve">La creación de </w:t>
      </w:r>
      <w:r w:rsidRPr="00E817E6">
        <w:rPr>
          <w:rFonts w:ascii="Candara" w:hAnsi="Candara" w:cs="Arial"/>
          <w:sz w:val="24"/>
          <w:szCs w:val="24"/>
        </w:rPr>
        <w:t>campañas preventivas de salud mental, así como programas públicos permanentes en esta materia, debido a que este tema no se considera en lo absoluto en Vene</w:t>
      </w:r>
      <w:r w:rsidR="002362FA">
        <w:rPr>
          <w:rFonts w:ascii="Candara" w:hAnsi="Candara" w:cs="Arial"/>
          <w:sz w:val="24"/>
          <w:szCs w:val="24"/>
        </w:rPr>
        <w:t>zuela;</w:t>
      </w:r>
      <w:r>
        <w:rPr>
          <w:rFonts w:ascii="Candara" w:hAnsi="Candara" w:cs="Arial"/>
          <w:sz w:val="24"/>
          <w:szCs w:val="24"/>
        </w:rPr>
        <w:t xml:space="preserve"> entre otras.</w:t>
      </w:r>
    </w:p>
    <w:p w14:paraId="4092D6A1" w14:textId="77777777" w:rsidR="00C305D2" w:rsidRDefault="00C305D2" w:rsidP="008663D9">
      <w:pPr>
        <w:spacing w:after="120" w:line="276" w:lineRule="auto"/>
        <w:jc w:val="both"/>
        <w:rPr>
          <w:rFonts w:ascii="Candara" w:hAnsi="Candara" w:cs="Arial"/>
          <w:b/>
          <w:sz w:val="24"/>
          <w:szCs w:val="24"/>
        </w:rPr>
      </w:pPr>
      <w:r w:rsidRPr="00C305D2">
        <w:rPr>
          <w:rFonts w:ascii="Candara" w:hAnsi="Candara" w:cs="Arial"/>
          <w:b/>
          <w:sz w:val="24"/>
          <w:szCs w:val="24"/>
        </w:rPr>
        <w:t>Conclusiones</w:t>
      </w:r>
    </w:p>
    <w:p w14:paraId="5C40B148" w14:textId="1BCC5BE8" w:rsidR="004141E6" w:rsidRDefault="002F5704" w:rsidP="009C2342">
      <w:pPr>
        <w:spacing w:after="120" w:line="276" w:lineRule="auto"/>
        <w:jc w:val="both"/>
        <w:rPr>
          <w:rFonts w:ascii="Candara" w:hAnsi="Candara" w:cs="Arial"/>
          <w:sz w:val="24"/>
          <w:szCs w:val="24"/>
        </w:rPr>
      </w:pPr>
      <w:r>
        <w:rPr>
          <w:rFonts w:ascii="Candara" w:hAnsi="Candara" w:cs="Arial"/>
          <w:sz w:val="24"/>
          <w:szCs w:val="24"/>
        </w:rPr>
        <w:t>El suicidio es</w:t>
      </w:r>
      <w:r w:rsidR="009C2342" w:rsidRPr="00E817E6">
        <w:rPr>
          <w:rFonts w:ascii="Candara" w:hAnsi="Candara" w:cs="Arial"/>
          <w:sz w:val="24"/>
          <w:szCs w:val="24"/>
        </w:rPr>
        <w:t xml:space="preserve"> </w:t>
      </w:r>
      <w:r w:rsidR="009C2342" w:rsidRPr="00E44265">
        <w:rPr>
          <w:rFonts w:ascii="Candara" w:hAnsi="Candara" w:cs="Arial"/>
          <w:sz w:val="24"/>
          <w:szCs w:val="24"/>
        </w:rPr>
        <w:t>un</w:t>
      </w:r>
      <w:r w:rsidR="00F97481" w:rsidRPr="00E44265">
        <w:rPr>
          <w:rFonts w:ascii="Candara" w:hAnsi="Candara" w:cs="Arial"/>
          <w:sz w:val="24"/>
          <w:szCs w:val="24"/>
        </w:rPr>
        <w:t>a</w:t>
      </w:r>
      <w:r w:rsidR="009C2342" w:rsidRPr="00E44265">
        <w:rPr>
          <w:rFonts w:ascii="Candara" w:hAnsi="Candara" w:cs="Arial"/>
          <w:sz w:val="24"/>
          <w:szCs w:val="24"/>
        </w:rPr>
        <w:t xml:space="preserve"> </w:t>
      </w:r>
      <w:r w:rsidR="00E92532" w:rsidRPr="00E44265">
        <w:rPr>
          <w:rFonts w:ascii="Candara" w:hAnsi="Candara" w:cs="Arial"/>
          <w:sz w:val="24"/>
          <w:szCs w:val="24"/>
        </w:rPr>
        <w:t xml:space="preserve">forma de </w:t>
      </w:r>
      <w:r w:rsidR="009C2342" w:rsidRPr="00E44265">
        <w:rPr>
          <w:rFonts w:ascii="Candara" w:hAnsi="Candara" w:cs="Arial"/>
          <w:sz w:val="24"/>
          <w:szCs w:val="24"/>
        </w:rPr>
        <w:t>violencia</w:t>
      </w:r>
      <w:r w:rsidR="009C2342">
        <w:rPr>
          <w:rFonts w:ascii="Candara" w:hAnsi="Candara" w:cs="Arial"/>
          <w:sz w:val="24"/>
          <w:szCs w:val="24"/>
        </w:rPr>
        <w:t xml:space="preserve"> autoinfligida </w:t>
      </w:r>
      <w:r w:rsidR="009C2342" w:rsidRPr="00E817E6">
        <w:rPr>
          <w:rFonts w:ascii="Candara" w:hAnsi="Candara" w:cs="Arial"/>
          <w:sz w:val="24"/>
          <w:szCs w:val="24"/>
        </w:rPr>
        <w:t xml:space="preserve">que depende de múltiples factores </w:t>
      </w:r>
      <w:r w:rsidR="009C2342">
        <w:rPr>
          <w:rFonts w:ascii="Candara" w:hAnsi="Candara" w:cs="Arial"/>
          <w:sz w:val="24"/>
          <w:szCs w:val="24"/>
        </w:rPr>
        <w:t>de riesgo</w:t>
      </w:r>
      <w:r w:rsidR="009C2342" w:rsidRPr="00B67536">
        <w:rPr>
          <w:rFonts w:ascii="Candara" w:hAnsi="Candara" w:cs="Arial"/>
          <w:sz w:val="24"/>
          <w:szCs w:val="24"/>
        </w:rPr>
        <w:t xml:space="preserve"> </w:t>
      </w:r>
      <w:r w:rsidR="009C2342">
        <w:rPr>
          <w:rFonts w:ascii="Candara" w:hAnsi="Candara" w:cs="Arial"/>
          <w:sz w:val="24"/>
          <w:szCs w:val="24"/>
        </w:rPr>
        <w:t xml:space="preserve">y </w:t>
      </w:r>
      <w:r w:rsidR="009C2342" w:rsidRPr="00B67536">
        <w:rPr>
          <w:rFonts w:ascii="Candara" w:hAnsi="Candara" w:cs="Arial"/>
          <w:sz w:val="24"/>
          <w:szCs w:val="24"/>
        </w:rPr>
        <w:t>de protección</w:t>
      </w:r>
      <w:r w:rsidR="00F97481">
        <w:rPr>
          <w:rFonts w:ascii="Candara" w:hAnsi="Candara" w:cs="Arial"/>
          <w:sz w:val="24"/>
          <w:szCs w:val="24"/>
        </w:rPr>
        <w:t>,</w:t>
      </w:r>
      <w:r w:rsidR="009C2342" w:rsidRPr="00B67536">
        <w:rPr>
          <w:rFonts w:ascii="Candara" w:hAnsi="Candara" w:cs="Arial"/>
          <w:sz w:val="24"/>
          <w:szCs w:val="24"/>
        </w:rPr>
        <w:t xml:space="preserve"> que se present</w:t>
      </w:r>
      <w:r w:rsidR="00181D7E">
        <w:rPr>
          <w:rFonts w:ascii="Candara" w:hAnsi="Candara" w:cs="Arial"/>
          <w:sz w:val="24"/>
          <w:szCs w:val="24"/>
        </w:rPr>
        <w:t>an a nivel individual, familiar</w:t>
      </w:r>
      <w:r w:rsidR="009C2342" w:rsidRPr="00B67536">
        <w:rPr>
          <w:rFonts w:ascii="Candara" w:hAnsi="Candara" w:cs="Arial"/>
          <w:sz w:val="24"/>
          <w:szCs w:val="24"/>
        </w:rPr>
        <w:t xml:space="preserve"> </w:t>
      </w:r>
      <w:r w:rsidR="00F97481">
        <w:rPr>
          <w:rFonts w:ascii="Candara" w:hAnsi="Candara" w:cs="Arial"/>
          <w:sz w:val="24"/>
          <w:szCs w:val="24"/>
        </w:rPr>
        <w:t xml:space="preserve">o </w:t>
      </w:r>
      <w:r w:rsidR="009C2342" w:rsidRPr="00B67536">
        <w:rPr>
          <w:rFonts w:ascii="Candara" w:hAnsi="Candara" w:cs="Arial"/>
          <w:sz w:val="24"/>
          <w:szCs w:val="24"/>
        </w:rPr>
        <w:t>comunitario</w:t>
      </w:r>
      <w:r w:rsidR="009C2342">
        <w:rPr>
          <w:rFonts w:ascii="Candara" w:hAnsi="Candara" w:cs="Arial"/>
          <w:sz w:val="24"/>
          <w:szCs w:val="24"/>
        </w:rPr>
        <w:t>. N</w:t>
      </w:r>
      <w:r w:rsidR="009C2342" w:rsidRPr="00E817E6">
        <w:rPr>
          <w:rFonts w:ascii="Candara" w:hAnsi="Candara" w:cs="Arial"/>
          <w:sz w:val="24"/>
          <w:szCs w:val="24"/>
        </w:rPr>
        <w:t>o existe un único factor que explique la ocurrencia de los suicidios</w:t>
      </w:r>
      <w:r w:rsidR="00062E29">
        <w:rPr>
          <w:rFonts w:ascii="Candara" w:hAnsi="Candara" w:cs="Arial"/>
          <w:sz w:val="24"/>
          <w:szCs w:val="24"/>
        </w:rPr>
        <w:t>, porque</w:t>
      </w:r>
      <w:r w:rsidR="00F97481">
        <w:rPr>
          <w:rFonts w:ascii="Candara" w:hAnsi="Candara" w:cs="Arial"/>
          <w:sz w:val="24"/>
          <w:szCs w:val="24"/>
        </w:rPr>
        <w:t xml:space="preserve"> </w:t>
      </w:r>
      <w:r w:rsidR="00D42EAE">
        <w:rPr>
          <w:rFonts w:ascii="Candara" w:hAnsi="Candara" w:cs="Arial"/>
          <w:sz w:val="24"/>
          <w:szCs w:val="24"/>
        </w:rPr>
        <w:t xml:space="preserve">incluso </w:t>
      </w:r>
      <w:r w:rsidR="00F97481">
        <w:rPr>
          <w:rFonts w:ascii="Candara" w:hAnsi="Candara" w:cs="Arial"/>
          <w:sz w:val="24"/>
          <w:szCs w:val="24"/>
        </w:rPr>
        <w:t xml:space="preserve">las personas, muchas veces jóvenes y sanas, </w:t>
      </w:r>
      <w:r w:rsidR="00A75464">
        <w:rPr>
          <w:rFonts w:ascii="Candara" w:hAnsi="Candara" w:cs="Arial"/>
          <w:sz w:val="24"/>
          <w:szCs w:val="24"/>
        </w:rPr>
        <w:t xml:space="preserve">también </w:t>
      </w:r>
      <w:r w:rsidR="003159A2">
        <w:rPr>
          <w:rFonts w:ascii="Candara" w:hAnsi="Candara" w:cs="Arial"/>
          <w:sz w:val="24"/>
          <w:szCs w:val="24"/>
        </w:rPr>
        <w:t>decide</w:t>
      </w:r>
      <w:r w:rsidR="009C2342" w:rsidRPr="00E817E6">
        <w:rPr>
          <w:rFonts w:ascii="Candara" w:hAnsi="Candara" w:cs="Arial"/>
          <w:sz w:val="24"/>
          <w:szCs w:val="24"/>
        </w:rPr>
        <w:t xml:space="preserve">n quitarse la vida. </w:t>
      </w:r>
    </w:p>
    <w:p w14:paraId="38DE0C58" w14:textId="5BE1A74E" w:rsidR="004141E6" w:rsidRPr="00A86190" w:rsidRDefault="004141E6" w:rsidP="004141E6">
      <w:pPr>
        <w:spacing w:after="120" w:line="276" w:lineRule="auto"/>
        <w:jc w:val="both"/>
        <w:rPr>
          <w:rFonts w:ascii="Candara" w:hAnsi="Candara" w:cs="Arial"/>
          <w:sz w:val="24"/>
          <w:szCs w:val="24"/>
        </w:rPr>
      </w:pPr>
      <w:r>
        <w:rPr>
          <w:rFonts w:ascii="Candara" w:hAnsi="Candara" w:cs="Arial"/>
          <w:sz w:val="24"/>
          <w:szCs w:val="24"/>
        </w:rPr>
        <w:t xml:space="preserve">El aumento reciente de la tasa de suicidios (2017-2018) en el estado Mérida, no es consecuencia </w:t>
      </w:r>
      <w:r w:rsidR="00F94F8D">
        <w:rPr>
          <w:rFonts w:ascii="Candara" w:hAnsi="Candara" w:cs="Arial"/>
          <w:sz w:val="24"/>
          <w:szCs w:val="24"/>
        </w:rPr>
        <w:t>de la singularidad que mantuvo e</w:t>
      </w:r>
      <w:r>
        <w:rPr>
          <w:rFonts w:ascii="Candara" w:hAnsi="Candara" w:cs="Arial"/>
          <w:sz w:val="24"/>
          <w:szCs w:val="24"/>
        </w:rPr>
        <w:t xml:space="preserve">ste estado en materia de ocurrencia y frecuencia de suicidios durante muchos años (1970-2014), sino que puede representar una muestra de lo que viene aconteciendo en el resto del territorio nacional. No obstante, </w:t>
      </w:r>
      <w:r w:rsidRPr="00A86190">
        <w:rPr>
          <w:rFonts w:ascii="Candara" w:hAnsi="Candara" w:cs="Arial"/>
          <w:sz w:val="24"/>
          <w:szCs w:val="24"/>
        </w:rPr>
        <w:t>a distintos ritmos de aumento y niveles numéricos de las tasas, dependiendo de las realidades específicas de cada estado</w:t>
      </w:r>
      <w:r>
        <w:rPr>
          <w:rFonts w:ascii="Candara" w:hAnsi="Candara" w:cs="Arial"/>
          <w:sz w:val="24"/>
          <w:szCs w:val="24"/>
        </w:rPr>
        <w:t>.</w:t>
      </w:r>
      <w:r w:rsidRPr="00A86190">
        <w:rPr>
          <w:rFonts w:ascii="Candara" w:hAnsi="Candara" w:cs="Arial"/>
          <w:sz w:val="24"/>
          <w:szCs w:val="24"/>
        </w:rPr>
        <w:t xml:space="preserve"> Resulta difícil </w:t>
      </w:r>
      <w:r w:rsidRPr="0046071F">
        <w:rPr>
          <w:rFonts w:ascii="Candara" w:hAnsi="Candara" w:cs="Arial"/>
          <w:sz w:val="24"/>
          <w:szCs w:val="24"/>
        </w:rPr>
        <w:t>saber</w:t>
      </w:r>
      <w:r w:rsidR="00B4140E" w:rsidRPr="0046071F">
        <w:rPr>
          <w:rFonts w:ascii="Candara" w:hAnsi="Candara" w:cs="Arial"/>
          <w:sz w:val="24"/>
          <w:szCs w:val="24"/>
        </w:rPr>
        <w:t>,</w:t>
      </w:r>
      <w:r w:rsidRPr="0046071F">
        <w:rPr>
          <w:rFonts w:ascii="Candara" w:hAnsi="Candara" w:cs="Arial"/>
          <w:sz w:val="24"/>
          <w:szCs w:val="24"/>
        </w:rPr>
        <w:t xml:space="preserve"> a ciencia cierta</w:t>
      </w:r>
      <w:r w:rsidR="00B4140E" w:rsidRPr="0046071F">
        <w:rPr>
          <w:rFonts w:ascii="Candara" w:hAnsi="Candara" w:cs="Arial"/>
          <w:sz w:val="24"/>
          <w:szCs w:val="24"/>
        </w:rPr>
        <w:t>,</w:t>
      </w:r>
      <w:r w:rsidRPr="00A86190">
        <w:rPr>
          <w:rFonts w:ascii="Candara" w:hAnsi="Candara" w:cs="Arial"/>
          <w:sz w:val="24"/>
          <w:szCs w:val="24"/>
        </w:rPr>
        <w:t xml:space="preserve"> </w:t>
      </w:r>
      <w:r>
        <w:rPr>
          <w:rFonts w:ascii="Candara" w:hAnsi="Candara" w:cs="Arial"/>
          <w:sz w:val="24"/>
          <w:szCs w:val="24"/>
        </w:rPr>
        <w:t xml:space="preserve">si Mérida, entre 2015-2018, se </w:t>
      </w:r>
      <w:r>
        <w:rPr>
          <w:rFonts w:ascii="Candara" w:hAnsi="Candara" w:cs="Arial"/>
          <w:sz w:val="24"/>
          <w:szCs w:val="24"/>
        </w:rPr>
        <w:lastRenderedPageBreak/>
        <w:t>mantuvo como la región con la tasa más elevada del país, pues no se cuenta</w:t>
      </w:r>
      <w:r w:rsidRPr="00A86190">
        <w:rPr>
          <w:rFonts w:ascii="Candara" w:hAnsi="Candara" w:cs="Arial"/>
          <w:sz w:val="24"/>
          <w:szCs w:val="24"/>
        </w:rPr>
        <w:t xml:space="preserve"> con estadísticas recientes del resto de las entidades para poder establecer una comparación</w:t>
      </w:r>
      <w:r>
        <w:rPr>
          <w:rFonts w:ascii="Candara" w:hAnsi="Candara" w:cs="Arial"/>
          <w:sz w:val="24"/>
          <w:szCs w:val="24"/>
        </w:rPr>
        <w:t>,</w:t>
      </w:r>
      <w:r w:rsidRPr="00A86190">
        <w:rPr>
          <w:rFonts w:ascii="Candara" w:hAnsi="Candara" w:cs="Arial"/>
          <w:sz w:val="24"/>
          <w:szCs w:val="24"/>
        </w:rPr>
        <w:t xml:space="preserve"> como en efecto </w:t>
      </w:r>
      <w:r>
        <w:rPr>
          <w:rFonts w:ascii="Candara" w:hAnsi="Candara" w:cs="Arial"/>
          <w:sz w:val="24"/>
          <w:szCs w:val="24"/>
        </w:rPr>
        <w:t>sí</w:t>
      </w:r>
      <w:r w:rsidRPr="00A86190">
        <w:rPr>
          <w:rFonts w:ascii="Candara" w:hAnsi="Candara" w:cs="Arial"/>
          <w:sz w:val="24"/>
          <w:szCs w:val="24"/>
        </w:rPr>
        <w:t xml:space="preserve"> se hizo entre el período</w:t>
      </w:r>
      <w:r>
        <w:rPr>
          <w:rFonts w:ascii="Candara" w:hAnsi="Candara" w:cs="Arial"/>
          <w:sz w:val="24"/>
          <w:szCs w:val="24"/>
        </w:rPr>
        <w:t xml:space="preserve"> 1950-2014. </w:t>
      </w:r>
    </w:p>
    <w:p w14:paraId="2A8CA3FA" w14:textId="70B4898C" w:rsidR="00176364" w:rsidRDefault="00031850" w:rsidP="00B81D57">
      <w:pPr>
        <w:spacing w:after="120" w:line="276" w:lineRule="auto"/>
        <w:jc w:val="both"/>
        <w:rPr>
          <w:rFonts w:ascii="Candara" w:hAnsi="Candara" w:cs="Arial"/>
          <w:sz w:val="24"/>
          <w:szCs w:val="24"/>
        </w:rPr>
      </w:pPr>
      <w:r w:rsidRPr="00BD6EEF">
        <w:rPr>
          <w:rFonts w:ascii="Candara" w:hAnsi="Candara" w:cs="Arial"/>
          <w:sz w:val="24"/>
          <w:szCs w:val="24"/>
        </w:rPr>
        <w:t>Nuestra hipótesis se sustenta en</w:t>
      </w:r>
      <w:r w:rsidR="004141E6" w:rsidRPr="00BD6EEF">
        <w:rPr>
          <w:rFonts w:ascii="Candara" w:hAnsi="Candara" w:cs="Arial"/>
          <w:sz w:val="24"/>
          <w:szCs w:val="24"/>
        </w:rPr>
        <w:t xml:space="preserve"> que el agravamiento de la crisis en Venezuela, </w:t>
      </w:r>
      <w:r w:rsidR="00176364" w:rsidRPr="00BD6EEF">
        <w:rPr>
          <w:rFonts w:ascii="Candara" w:hAnsi="Candara" w:cs="Arial"/>
          <w:sz w:val="24"/>
          <w:szCs w:val="24"/>
        </w:rPr>
        <w:t>caracterizada por</w:t>
      </w:r>
      <w:r w:rsidR="0003128E" w:rsidRPr="00BD6EEF">
        <w:rPr>
          <w:rFonts w:ascii="Candara" w:hAnsi="Candara" w:cs="Arial"/>
          <w:sz w:val="24"/>
          <w:szCs w:val="24"/>
        </w:rPr>
        <w:t xml:space="preserve"> el</w:t>
      </w:r>
      <w:r w:rsidR="00176364" w:rsidRPr="00BD6EEF">
        <w:rPr>
          <w:rFonts w:ascii="Candara" w:hAnsi="Candara" w:cs="Arial"/>
          <w:sz w:val="24"/>
          <w:szCs w:val="24"/>
        </w:rPr>
        <w:t xml:space="preserve"> empobrecimiento </w:t>
      </w:r>
      <w:r w:rsidR="0021476E" w:rsidRPr="00BD6EEF">
        <w:rPr>
          <w:rFonts w:ascii="Candara" w:hAnsi="Candara" w:cs="Arial"/>
          <w:sz w:val="24"/>
          <w:szCs w:val="24"/>
        </w:rPr>
        <w:t>de la sociedad;</w:t>
      </w:r>
      <w:r w:rsidR="00176364" w:rsidRPr="00BD6EEF">
        <w:rPr>
          <w:rFonts w:ascii="Candara" w:hAnsi="Candara" w:cs="Arial"/>
          <w:sz w:val="24"/>
          <w:szCs w:val="24"/>
        </w:rPr>
        <w:t xml:space="preserve"> el deterioro de las capacidades de protección de las familias, el incremento de hechos de violencia doméstica y de conflictos en los hogares asociados a la falta de servicios básicos, la dificultad para obtener alimentos, medicinas y productos esenciales, el hambre y la certeza de la inseguridad alimentaria;</w:t>
      </w:r>
      <w:r w:rsidR="00176364" w:rsidRPr="00176364">
        <w:rPr>
          <w:rFonts w:ascii="Candara" w:hAnsi="Candara" w:cs="Arial"/>
          <w:sz w:val="24"/>
          <w:szCs w:val="24"/>
        </w:rPr>
        <w:t xml:space="preserve"> el aumento en los riesgos de muerte </w:t>
      </w:r>
      <w:r w:rsidR="0021476E">
        <w:rPr>
          <w:rFonts w:ascii="Candara" w:hAnsi="Candara" w:cs="Arial"/>
          <w:sz w:val="24"/>
          <w:szCs w:val="24"/>
        </w:rPr>
        <w:t>y retroceso en la sobrevivencia; regresión en logros educativos;</w:t>
      </w:r>
      <w:r w:rsidR="00176364" w:rsidRPr="00176364">
        <w:rPr>
          <w:rFonts w:ascii="Candara" w:hAnsi="Candara" w:cs="Arial"/>
          <w:sz w:val="24"/>
          <w:szCs w:val="24"/>
        </w:rPr>
        <w:t xml:space="preserve"> incremento elevado de la inflación, fomento de cierre de empresas, destrucción del empleo y </w:t>
      </w:r>
      <w:r w:rsidR="00176364">
        <w:rPr>
          <w:rFonts w:ascii="Candara" w:hAnsi="Candara" w:cs="Arial"/>
          <w:sz w:val="24"/>
          <w:szCs w:val="24"/>
        </w:rPr>
        <w:t>caída de la producción nacional;</w:t>
      </w:r>
      <w:r w:rsidR="00176364" w:rsidRPr="00176364">
        <w:rPr>
          <w:rFonts w:ascii="Candara" w:hAnsi="Candara" w:cs="Arial"/>
          <w:sz w:val="24"/>
          <w:szCs w:val="24"/>
        </w:rPr>
        <w:t xml:space="preserve"> aumento de la violencia e inseguridad ciudadana y </w:t>
      </w:r>
      <w:r w:rsidR="00176364">
        <w:rPr>
          <w:rFonts w:ascii="Candara" w:hAnsi="Candara" w:cs="Arial"/>
          <w:sz w:val="24"/>
          <w:szCs w:val="24"/>
        </w:rPr>
        <w:t xml:space="preserve">la </w:t>
      </w:r>
      <w:r w:rsidR="00176364" w:rsidRPr="00176364">
        <w:rPr>
          <w:rFonts w:ascii="Candara" w:hAnsi="Candara" w:cs="Arial"/>
          <w:sz w:val="24"/>
          <w:szCs w:val="24"/>
        </w:rPr>
        <w:t>migrac</w:t>
      </w:r>
      <w:r w:rsidR="0021476E">
        <w:rPr>
          <w:rFonts w:ascii="Candara" w:hAnsi="Candara" w:cs="Arial"/>
          <w:sz w:val="24"/>
          <w:szCs w:val="24"/>
        </w:rPr>
        <w:t>ión forzada hacia el extranjero;</w:t>
      </w:r>
      <w:r w:rsidR="00176364" w:rsidRPr="00176364">
        <w:rPr>
          <w:rFonts w:ascii="Candara" w:hAnsi="Candara" w:cs="Arial"/>
          <w:sz w:val="24"/>
          <w:szCs w:val="24"/>
        </w:rPr>
        <w:t xml:space="preserve"> parecen ser </w:t>
      </w:r>
      <w:r w:rsidR="00176364">
        <w:rPr>
          <w:rFonts w:ascii="Candara" w:hAnsi="Candara" w:cs="Arial"/>
          <w:sz w:val="24"/>
          <w:szCs w:val="24"/>
        </w:rPr>
        <w:t>los</w:t>
      </w:r>
      <w:r w:rsidR="00176364" w:rsidRPr="00176364">
        <w:rPr>
          <w:rFonts w:ascii="Candara" w:hAnsi="Candara" w:cs="Arial"/>
          <w:sz w:val="24"/>
          <w:szCs w:val="24"/>
        </w:rPr>
        <w:t xml:space="preserve"> </w:t>
      </w:r>
      <w:r w:rsidR="00176364" w:rsidRPr="005317CC">
        <w:rPr>
          <w:rFonts w:ascii="Candara" w:hAnsi="Candara" w:cs="Arial"/>
          <w:sz w:val="24"/>
          <w:szCs w:val="24"/>
        </w:rPr>
        <w:t>factores</w:t>
      </w:r>
      <w:r w:rsidR="00176364" w:rsidRPr="00176364">
        <w:rPr>
          <w:rFonts w:ascii="Candara" w:hAnsi="Candara" w:cs="Arial"/>
          <w:sz w:val="24"/>
          <w:szCs w:val="24"/>
        </w:rPr>
        <w:t xml:space="preserve"> de riesgo de mayor peso que podría</w:t>
      </w:r>
      <w:r w:rsidR="00176364">
        <w:rPr>
          <w:rFonts w:ascii="Candara" w:hAnsi="Candara" w:cs="Arial"/>
          <w:sz w:val="24"/>
          <w:szCs w:val="24"/>
        </w:rPr>
        <w:t>n</w:t>
      </w:r>
      <w:r w:rsidR="00176364" w:rsidRPr="00176364">
        <w:rPr>
          <w:rFonts w:ascii="Candara" w:hAnsi="Candara" w:cs="Arial"/>
          <w:sz w:val="24"/>
          <w:szCs w:val="24"/>
        </w:rPr>
        <w:t xml:space="preserve"> explicar la tendencia de aumento de la tas</w:t>
      </w:r>
      <w:r w:rsidR="005317CC">
        <w:rPr>
          <w:rFonts w:ascii="Candara" w:hAnsi="Candara" w:cs="Arial"/>
          <w:sz w:val="24"/>
          <w:szCs w:val="24"/>
        </w:rPr>
        <w:t>a de suicidios en la nación. Esas son la</w:t>
      </w:r>
      <w:r w:rsidR="00176364" w:rsidRPr="00176364">
        <w:rPr>
          <w:rFonts w:ascii="Candara" w:hAnsi="Candara" w:cs="Arial"/>
          <w:sz w:val="24"/>
          <w:szCs w:val="24"/>
        </w:rPr>
        <w:t xml:space="preserve">s </w:t>
      </w:r>
      <w:r w:rsidR="005317CC" w:rsidRPr="005317CC">
        <w:rPr>
          <w:rFonts w:ascii="Candara" w:hAnsi="Candara" w:cs="Arial"/>
          <w:sz w:val="24"/>
          <w:szCs w:val="24"/>
        </w:rPr>
        <w:t>variable</w:t>
      </w:r>
      <w:r w:rsidR="00176364" w:rsidRPr="005317CC">
        <w:rPr>
          <w:rFonts w:ascii="Candara" w:hAnsi="Candara" w:cs="Arial"/>
          <w:sz w:val="24"/>
          <w:szCs w:val="24"/>
        </w:rPr>
        <w:t>s</w:t>
      </w:r>
      <w:r w:rsidR="00176364" w:rsidRPr="00176364">
        <w:rPr>
          <w:rFonts w:ascii="Candara" w:hAnsi="Candara" w:cs="Arial"/>
          <w:sz w:val="24"/>
          <w:szCs w:val="24"/>
        </w:rPr>
        <w:t xml:space="preserve"> que deben haber actuado como detonantes de los sentimientos negativos que llevaron a muchos venezolanos a tomar la lamentable decisión de quitarse la vida</w:t>
      </w:r>
      <w:r w:rsidR="00176364">
        <w:rPr>
          <w:rFonts w:ascii="Candara" w:hAnsi="Candara" w:cs="Arial"/>
          <w:sz w:val="24"/>
          <w:szCs w:val="24"/>
        </w:rPr>
        <w:t xml:space="preserve">. </w:t>
      </w:r>
    </w:p>
    <w:p w14:paraId="44035084" w14:textId="77777777" w:rsidR="009A5B5B" w:rsidRPr="009A5B5B" w:rsidRDefault="009A5B5B" w:rsidP="009A5B5B">
      <w:pPr>
        <w:spacing w:after="120" w:line="276" w:lineRule="auto"/>
        <w:jc w:val="both"/>
        <w:rPr>
          <w:rFonts w:ascii="Candara" w:hAnsi="Candara" w:cs="Arial"/>
          <w:sz w:val="24"/>
          <w:szCs w:val="24"/>
        </w:rPr>
      </w:pPr>
      <w:r w:rsidRPr="009A5B5B">
        <w:rPr>
          <w:rFonts w:ascii="Candara" w:hAnsi="Candara" w:cs="Arial"/>
          <w:sz w:val="24"/>
          <w:szCs w:val="24"/>
        </w:rPr>
        <w:t xml:space="preserve">Venezuela, entre 1936-2014, se caracterizó por tasas de suicidios relativamente bajas. No obstante, desde 2015 y, al menos hasta 2018, según los resultados de esta investigación, ha existido una tendencia al incremento que ha hecho que la cifra se acerque al promedio mundial, e incluso, de continuar esa propensión, podría superarla, pues la tasa se duplicó en ese lapso y como máximo podría haber llegado a triplicarse. </w:t>
      </w:r>
    </w:p>
    <w:p w14:paraId="4E34A85A" w14:textId="77777777" w:rsidR="009A5B5B" w:rsidRDefault="009A5B5B" w:rsidP="009A5B5B">
      <w:pPr>
        <w:spacing w:after="120" w:line="276" w:lineRule="auto"/>
        <w:jc w:val="both"/>
        <w:rPr>
          <w:rFonts w:ascii="Candara" w:hAnsi="Candara" w:cs="Arial"/>
          <w:sz w:val="24"/>
          <w:szCs w:val="24"/>
        </w:rPr>
      </w:pPr>
      <w:r w:rsidRPr="009A5B5B">
        <w:rPr>
          <w:rFonts w:ascii="Candara" w:hAnsi="Candara" w:cs="Arial"/>
          <w:sz w:val="24"/>
          <w:szCs w:val="24"/>
        </w:rPr>
        <w:t>Nuestra conclusión es que en el país se presentaron, entre 2017-2018, valores de tasas de suicidios nunca antes vistos en los 80 años de registros estadísticos conocidos de esta causa de muerte.</w:t>
      </w:r>
    </w:p>
    <w:p w14:paraId="5D5D3041" w14:textId="77777777" w:rsidR="002D0565" w:rsidRDefault="002D0565" w:rsidP="00522172">
      <w:pPr>
        <w:spacing w:after="120" w:line="276" w:lineRule="auto"/>
        <w:jc w:val="both"/>
        <w:rPr>
          <w:rFonts w:ascii="Candara" w:hAnsi="Candara" w:cs="Arial"/>
          <w:sz w:val="24"/>
          <w:szCs w:val="24"/>
        </w:rPr>
      </w:pPr>
    </w:p>
    <w:p w14:paraId="5B112114" w14:textId="77777777" w:rsidR="00522172" w:rsidRDefault="00522172" w:rsidP="00522172">
      <w:pPr>
        <w:spacing w:after="120" w:line="276" w:lineRule="auto"/>
        <w:jc w:val="both"/>
        <w:rPr>
          <w:rFonts w:ascii="Candara" w:hAnsi="Candara" w:cs="Arial"/>
          <w:sz w:val="24"/>
          <w:szCs w:val="24"/>
        </w:rPr>
      </w:pPr>
    </w:p>
    <w:p w14:paraId="3B2ED295" w14:textId="77777777" w:rsidR="004D7057" w:rsidRDefault="004D7057" w:rsidP="00522172">
      <w:pPr>
        <w:spacing w:after="120" w:line="276" w:lineRule="auto"/>
        <w:jc w:val="both"/>
        <w:rPr>
          <w:rFonts w:ascii="Candara" w:hAnsi="Candara" w:cs="Arial"/>
          <w:sz w:val="24"/>
          <w:szCs w:val="24"/>
        </w:rPr>
        <w:sectPr w:rsidR="004D7057" w:rsidSect="00ED3E1A">
          <w:pgSz w:w="12242" w:h="15842" w:code="1"/>
          <w:pgMar w:top="1418" w:right="1418" w:bottom="1418" w:left="1418" w:header="709" w:footer="709" w:gutter="0"/>
          <w:cols w:space="708"/>
          <w:docGrid w:linePitch="360"/>
        </w:sectPr>
      </w:pPr>
    </w:p>
    <w:p w14:paraId="0E518190" w14:textId="3A34491B" w:rsidR="004D7057" w:rsidRDefault="004D7057" w:rsidP="004D7057">
      <w:pPr>
        <w:spacing w:after="120" w:line="276" w:lineRule="auto"/>
        <w:jc w:val="center"/>
        <w:rPr>
          <w:rFonts w:ascii="Candara" w:hAnsi="Candara" w:cs="Arial"/>
          <w:sz w:val="24"/>
          <w:szCs w:val="24"/>
        </w:rPr>
      </w:pPr>
      <w:r w:rsidRPr="00C87BE8">
        <w:rPr>
          <w:rFonts w:ascii="Candara" w:hAnsi="Candara" w:cs="Arial"/>
          <w:sz w:val="24"/>
          <w:szCs w:val="24"/>
        </w:rPr>
        <w:lastRenderedPageBreak/>
        <w:t>Cuadro síntesis</w:t>
      </w:r>
      <w:r>
        <w:rPr>
          <w:rFonts w:ascii="Candara" w:hAnsi="Candara" w:cs="Arial"/>
          <w:sz w:val="24"/>
          <w:szCs w:val="24"/>
        </w:rPr>
        <w:t xml:space="preserve"> de los indicadores de suicidio más resaltantes según categorías, estado Mérida y Venezuela</w:t>
      </w:r>
    </w:p>
    <w:p w14:paraId="67E42636" w14:textId="55E19DDE" w:rsidR="004D7057" w:rsidRDefault="003B3272" w:rsidP="004D7057">
      <w:pPr>
        <w:spacing w:after="0" w:line="240" w:lineRule="auto"/>
        <w:jc w:val="both"/>
        <w:rPr>
          <w:rFonts w:ascii="Candara" w:hAnsi="Candara" w:cs="Arial"/>
          <w:color w:val="000000" w:themeColor="text1"/>
          <w:sz w:val="20"/>
          <w:szCs w:val="20"/>
        </w:rPr>
      </w:pPr>
      <w:r w:rsidRPr="003B3272">
        <w:rPr>
          <w:noProof/>
          <w:lang w:val="es-VE" w:eastAsia="es-VE"/>
        </w:rPr>
        <w:drawing>
          <wp:inline distT="0" distB="0" distL="0" distR="0" wp14:anchorId="3F48B52D" wp14:editId="37F10D9E">
            <wp:extent cx="8258810" cy="409822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8810" cy="4098223"/>
                    </a:xfrm>
                    <a:prstGeom prst="rect">
                      <a:avLst/>
                    </a:prstGeom>
                    <a:noFill/>
                    <a:ln>
                      <a:noFill/>
                    </a:ln>
                  </pic:spPr>
                </pic:pic>
              </a:graphicData>
            </a:graphic>
          </wp:inline>
        </w:drawing>
      </w:r>
    </w:p>
    <w:p w14:paraId="369AC899" w14:textId="77777777" w:rsidR="004D7057" w:rsidRPr="00285B68" w:rsidRDefault="004D7057" w:rsidP="004D7057">
      <w:pPr>
        <w:spacing w:after="0" w:line="240" w:lineRule="auto"/>
        <w:jc w:val="both"/>
        <w:rPr>
          <w:rFonts w:ascii="Candara" w:hAnsi="Candara" w:cs="Arial"/>
          <w:color w:val="000000" w:themeColor="text1"/>
          <w:sz w:val="20"/>
          <w:szCs w:val="20"/>
        </w:rPr>
      </w:pPr>
      <w:r>
        <w:rPr>
          <w:rFonts w:ascii="Candara" w:hAnsi="Candara" w:cs="Arial"/>
          <w:color w:val="000000" w:themeColor="text1"/>
          <w:sz w:val="20"/>
          <w:szCs w:val="20"/>
        </w:rPr>
        <w:t xml:space="preserve">   </w:t>
      </w:r>
      <w:r w:rsidRPr="00285B68">
        <w:rPr>
          <w:rFonts w:ascii="Candara" w:hAnsi="Candara" w:cs="Arial"/>
          <w:color w:val="000000" w:themeColor="text1"/>
          <w:sz w:val="20"/>
          <w:szCs w:val="20"/>
        </w:rPr>
        <w:t xml:space="preserve">THS: Tasa histórica de suicidios </w:t>
      </w:r>
      <w:r>
        <w:rPr>
          <w:rFonts w:ascii="Candara" w:hAnsi="Candara" w:cs="Arial"/>
          <w:color w:val="000000" w:themeColor="text1"/>
          <w:sz w:val="20"/>
          <w:szCs w:val="20"/>
        </w:rPr>
        <w:t xml:space="preserve">del período </w:t>
      </w:r>
      <w:r w:rsidRPr="00285B68">
        <w:rPr>
          <w:rFonts w:ascii="Candara" w:hAnsi="Candara" w:cs="Arial"/>
          <w:color w:val="000000" w:themeColor="text1"/>
          <w:sz w:val="20"/>
          <w:szCs w:val="20"/>
        </w:rPr>
        <w:t>por cada 100 mil habitantes</w:t>
      </w:r>
    </w:p>
    <w:p w14:paraId="6B0E6D65" w14:textId="77777777" w:rsidR="004D7057" w:rsidRPr="00285B68" w:rsidRDefault="004D7057" w:rsidP="004D7057">
      <w:pPr>
        <w:spacing w:after="0" w:line="240" w:lineRule="auto"/>
        <w:jc w:val="both"/>
        <w:rPr>
          <w:rFonts w:ascii="Candara" w:hAnsi="Candara" w:cs="Arial"/>
          <w:color w:val="000000" w:themeColor="text1"/>
          <w:sz w:val="20"/>
          <w:szCs w:val="20"/>
        </w:rPr>
      </w:pPr>
      <w:r w:rsidRPr="00285B68">
        <w:rPr>
          <w:rFonts w:ascii="Candara" w:hAnsi="Candara" w:cs="Arial"/>
          <w:color w:val="000000" w:themeColor="text1"/>
          <w:sz w:val="20"/>
          <w:szCs w:val="20"/>
        </w:rPr>
        <w:t xml:space="preserve">   TH: Tasa de suicidios del sexo masculino por cada 100 mil habitantes del mismo sexo</w:t>
      </w:r>
    </w:p>
    <w:p w14:paraId="2387B766" w14:textId="77777777" w:rsidR="004D7057" w:rsidRPr="00285B68" w:rsidRDefault="004D7057" w:rsidP="004D7057">
      <w:pPr>
        <w:spacing w:after="0" w:line="240" w:lineRule="auto"/>
        <w:jc w:val="both"/>
        <w:rPr>
          <w:rFonts w:ascii="Candara" w:hAnsi="Candara" w:cs="Arial"/>
          <w:color w:val="000000" w:themeColor="text1"/>
          <w:sz w:val="20"/>
          <w:szCs w:val="20"/>
        </w:rPr>
      </w:pPr>
      <w:r w:rsidRPr="00285B68">
        <w:rPr>
          <w:rFonts w:ascii="Candara" w:hAnsi="Candara" w:cs="Arial"/>
          <w:color w:val="000000" w:themeColor="text1"/>
          <w:sz w:val="20"/>
          <w:szCs w:val="20"/>
        </w:rPr>
        <w:t xml:space="preserve">   TM: Tasa de suicidios del sexo </w:t>
      </w:r>
      <w:r>
        <w:rPr>
          <w:rFonts w:ascii="Candara" w:hAnsi="Candara" w:cs="Arial"/>
          <w:color w:val="000000" w:themeColor="text1"/>
          <w:sz w:val="20"/>
          <w:szCs w:val="20"/>
        </w:rPr>
        <w:t>femenino</w:t>
      </w:r>
      <w:r w:rsidRPr="00285B68">
        <w:rPr>
          <w:rFonts w:ascii="Candara" w:hAnsi="Candara" w:cs="Arial"/>
          <w:color w:val="000000" w:themeColor="text1"/>
          <w:sz w:val="20"/>
          <w:szCs w:val="20"/>
        </w:rPr>
        <w:t xml:space="preserve"> por cada 100 mil habitantes del mismo sexo</w:t>
      </w:r>
    </w:p>
    <w:p w14:paraId="289399B3" w14:textId="77777777" w:rsidR="004D7057" w:rsidRPr="00285B68" w:rsidRDefault="004D7057" w:rsidP="004D7057">
      <w:pPr>
        <w:spacing w:after="0" w:line="240" w:lineRule="auto"/>
        <w:jc w:val="both"/>
        <w:rPr>
          <w:rFonts w:ascii="Candara" w:hAnsi="Candara" w:cs="Arial"/>
          <w:color w:val="000000" w:themeColor="text1"/>
          <w:sz w:val="20"/>
          <w:szCs w:val="20"/>
        </w:rPr>
      </w:pPr>
      <w:r w:rsidRPr="00285B68">
        <w:rPr>
          <w:rFonts w:ascii="Candara" w:hAnsi="Candara" w:cs="Arial"/>
          <w:color w:val="000000" w:themeColor="text1"/>
          <w:sz w:val="20"/>
          <w:szCs w:val="20"/>
        </w:rPr>
        <w:t xml:space="preserve">   SH: Porcentaje de suicidios en hombres</w:t>
      </w:r>
    </w:p>
    <w:p w14:paraId="417C331B" w14:textId="77777777" w:rsidR="004D7057" w:rsidRDefault="004D7057" w:rsidP="004D7057">
      <w:pPr>
        <w:spacing w:after="0" w:line="240" w:lineRule="auto"/>
        <w:jc w:val="both"/>
        <w:rPr>
          <w:rFonts w:ascii="Candara" w:hAnsi="Candara" w:cs="Arial"/>
          <w:color w:val="000000" w:themeColor="text1"/>
          <w:sz w:val="20"/>
          <w:szCs w:val="20"/>
        </w:rPr>
      </w:pPr>
      <w:r w:rsidRPr="00285B68">
        <w:rPr>
          <w:rFonts w:ascii="Candara" w:hAnsi="Candara" w:cs="Arial"/>
          <w:color w:val="000000" w:themeColor="text1"/>
          <w:sz w:val="20"/>
          <w:szCs w:val="20"/>
        </w:rPr>
        <w:t xml:space="preserve">   SM: Porcentaje de suicidios en mujeres</w:t>
      </w:r>
    </w:p>
    <w:p w14:paraId="54C16CCC" w14:textId="77777777" w:rsidR="004D7057" w:rsidRPr="00285B68" w:rsidRDefault="004D7057" w:rsidP="004D7057">
      <w:pPr>
        <w:spacing w:after="0" w:line="240" w:lineRule="auto"/>
        <w:jc w:val="both"/>
        <w:rPr>
          <w:rFonts w:ascii="Candara" w:hAnsi="Candara" w:cs="Arial"/>
          <w:color w:val="000000" w:themeColor="text1"/>
          <w:sz w:val="20"/>
          <w:szCs w:val="20"/>
        </w:rPr>
      </w:pPr>
      <w:r>
        <w:rPr>
          <w:rFonts w:ascii="Candara" w:hAnsi="Candara" w:cs="Arial"/>
          <w:color w:val="000000" w:themeColor="text1"/>
          <w:sz w:val="20"/>
          <w:szCs w:val="20"/>
        </w:rPr>
        <w:t xml:space="preserve">   *** No se cuenta con la información</w:t>
      </w:r>
    </w:p>
    <w:p w14:paraId="1B77ADB8" w14:textId="77777777" w:rsidR="004D7057" w:rsidRPr="00285B68" w:rsidRDefault="004D7057" w:rsidP="004D7057">
      <w:pPr>
        <w:spacing w:after="120" w:line="276" w:lineRule="auto"/>
        <w:jc w:val="both"/>
        <w:rPr>
          <w:rFonts w:ascii="Candara" w:hAnsi="Candara" w:cs="Arial"/>
          <w:color w:val="000000" w:themeColor="text1"/>
          <w:sz w:val="20"/>
          <w:szCs w:val="20"/>
        </w:rPr>
      </w:pPr>
      <w:r w:rsidRPr="00285B68">
        <w:rPr>
          <w:rFonts w:ascii="Candara" w:hAnsi="Candara" w:cs="Arial"/>
          <w:color w:val="000000" w:themeColor="text1"/>
          <w:sz w:val="20"/>
          <w:szCs w:val="20"/>
        </w:rPr>
        <w:t xml:space="preserve"> </w:t>
      </w:r>
    </w:p>
    <w:p w14:paraId="59503CFD" w14:textId="77777777" w:rsidR="004D7057" w:rsidRPr="00C251DE" w:rsidRDefault="004D7057" w:rsidP="004D7057">
      <w:pPr>
        <w:spacing w:after="120" w:line="276" w:lineRule="auto"/>
        <w:jc w:val="both"/>
        <w:rPr>
          <w:rFonts w:ascii="Candara" w:hAnsi="Candara" w:cs="Arial"/>
          <w:sz w:val="24"/>
          <w:szCs w:val="24"/>
        </w:rPr>
      </w:pPr>
    </w:p>
    <w:p w14:paraId="5728B63C" w14:textId="77777777" w:rsidR="004304B5" w:rsidRDefault="004304B5" w:rsidP="004D7057">
      <w:pPr>
        <w:spacing w:after="120" w:line="276" w:lineRule="auto"/>
        <w:jc w:val="both"/>
        <w:rPr>
          <w:noProof/>
          <w:lang w:val="es-VE" w:eastAsia="es-VE"/>
        </w:rPr>
      </w:pPr>
    </w:p>
    <w:p w14:paraId="7640AB3F" w14:textId="670F75D7" w:rsidR="004D7057" w:rsidRDefault="004D7057" w:rsidP="004D7057">
      <w:pPr>
        <w:spacing w:after="120" w:line="276" w:lineRule="auto"/>
        <w:jc w:val="both"/>
        <w:rPr>
          <w:rFonts w:ascii="Candara" w:hAnsi="Candara" w:cs="Arial"/>
          <w:sz w:val="24"/>
          <w:szCs w:val="24"/>
        </w:rPr>
      </w:pPr>
      <w:r>
        <w:rPr>
          <w:rFonts w:ascii="Candara" w:hAnsi="Candara" w:cs="Arial"/>
          <w:sz w:val="24"/>
          <w:szCs w:val="24"/>
        </w:rPr>
        <w:t>Continuación…</w:t>
      </w:r>
    </w:p>
    <w:p w14:paraId="29F67AF6" w14:textId="679869A0" w:rsidR="004D7057" w:rsidRDefault="004D7057" w:rsidP="004D7057">
      <w:pPr>
        <w:spacing w:after="0" w:line="240" w:lineRule="auto"/>
        <w:jc w:val="both"/>
        <w:rPr>
          <w:rFonts w:ascii="Candara" w:hAnsi="Candara" w:cs="Arial"/>
          <w:color w:val="000000" w:themeColor="text1"/>
          <w:sz w:val="20"/>
          <w:szCs w:val="20"/>
        </w:rPr>
      </w:pPr>
      <w:r>
        <w:rPr>
          <w:rFonts w:ascii="Candara" w:hAnsi="Candara" w:cs="Arial"/>
          <w:color w:val="000000" w:themeColor="text1"/>
          <w:sz w:val="20"/>
          <w:szCs w:val="20"/>
        </w:rPr>
        <w:t xml:space="preserve">   </w:t>
      </w:r>
      <w:r w:rsidR="005E1F34" w:rsidRPr="005E1F34">
        <w:rPr>
          <w:noProof/>
          <w:lang w:val="es-VE" w:eastAsia="es-VE"/>
        </w:rPr>
        <w:drawing>
          <wp:inline distT="0" distB="0" distL="0" distR="0" wp14:anchorId="506D5421" wp14:editId="6DA84FA6">
            <wp:extent cx="8258810" cy="4249679"/>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8810" cy="4249679"/>
                    </a:xfrm>
                    <a:prstGeom prst="rect">
                      <a:avLst/>
                    </a:prstGeom>
                    <a:noFill/>
                    <a:ln>
                      <a:noFill/>
                    </a:ln>
                  </pic:spPr>
                </pic:pic>
              </a:graphicData>
            </a:graphic>
          </wp:inline>
        </w:drawing>
      </w:r>
    </w:p>
    <w:p w14:paraId="6FD7F892" w14:textId="77777777" w:rsidR="004D7057" w:rsidRDefault="004D7057" w:rsidP="005E1F34">
      <w:pPr>
        <w:spacing w:after="0" w:line="240" w:lineRule="auto"/>
        <w:rPr>
          <w:rFonts w:ascii="Candara" w:hAnsi="Candara" w:cs="Arial"/>
          <w:color w:val="000000" w:themeColor="text1"/>
          <w:sz w:val="20"/>
          <w:szCs w:val="20"/>
        </w:rPr>
      </w:pPr>
      <w:r>
        <w:rPr>
          <w:rFonts w:ascii="Candara" w:hAnsi="Candara" w:cs="Arial"/>
          <w:color w:val="000000" w:themeColor="text1"/>
          <w:sz w:val="20"/>
          <w:szCs w:val="20"/>
        </w:rPr>
        <w:t xml:space="preserve">   </w:t>
      </w:r>
      <w:r w:rsidRPr="00285B68">
        <w:rPr>
          <w:rFonts w:ascii="Candara" w:hAnsi="Candara" w:cs="Arial"/>
          <w:color w:val="000000" w:themeColor="text1"/>
          <w:sz w:val="20"/>
          <w:szCs w:val="20"/>
        </w:rPr>
        <w:t xml:space="preserve">THS: Tasa histórica de suicidios </w:t>
      </w:r>
      <w:r>
        <w:rPr>
          <w:rFonts w:ascii="Candara" w:hAnsi="Candara" w:cs="Arial"/>
          <w:color w:val="000000" w:themeColor="text1"/>
          <w:sz w:val="20"/>
          <w:szCs w:val="20"/>
        </w:rPr>
        <w:t xml:space="preserve">del período </w:t>
      </w:r>
      <w:r w:rsidRPr="00285B68">
        <w:rPr>
          <w:rFonts w:ascii="Candara" w:hAnsi="Candara" w:cs="Arial"/>
          <w:color w:val="000000" w:themeColor="text1"/>
          <w:sz w:val="20"/>
          <w:szCs w:val="20"/>
        </w:rPr>
        <w:t>por cada 100 mil habitantes</w:t>
      </w:r>
    </w:p>
    <w:p w14:paraId="4B67E4A3" w14:textId="77777777" w:rsidR="004D7057" w:rsidRPr="00285B68" w:rsidRDefault="004D7057" w:rsidP="005E1F34">
      <w:pPr>
        <w:spacing w:after="0" w:line="240" w:lineRule="auto"/>
        <w:rPr>
          <w:rFonts w:ascii="Candara" w:hAnsi="Candara" w:cs="Arial"/>
          <w:color w:val="000000" w:themeColor="text1"/>
          <w:sz w:val="20"/>
          <w:szCs w:val="20"/>
        </w:rPr>
      </w:pPr>
      <w:r>
        <w:rPr>
          <w:rFonts w:ascii="Candara" w:hAnsi="Candara" w:cs="Arial"/>
          <w:color w:val="000000" w:themeColor="text1"/>
          <w:sz w:val="20"/>
          <w:szCs w:val="20"/>
        </w:rPr>
        <w:t xml:space="preserve">   </w:t>
      </w:r>
      <w:r w:rsidRPr="00285B68">
        <w:rPr>
          <w:rFonts w:ascii="Candara" w:hAnsi="Candara" w:cs="Arial"/>
          <w:color w:val="000000" w:themeColor="text1"/>
          <w:sz w:val="20"/>
          <w:szCs w:val="20"/>
        </w:rPr>
        <w:t>TH: Tasa de suicidios del sexo masculino por cada 100 mil habitantes del mismo sexo</w:t>
      </w:r>
    </w:p>
    <w:p w14:paraId="6BBB14C2" w14:textId="77777777" w:rsidR="004D7057" w:rsidRPr="00285B68" w:rsidRDefault="004D7057" w:rsidP="005E1F34">
      <w:pPr>
        <w:spacing w:after="0" w:line="240" w:lineRule="auto"/>
        <w:rPr>
          <w:rFonts w:ascii="Candara" w:hAnsi="Candara" w:cs="Arial"/>
          <w:color w:val="000000" w:themeColor="text1"/>
          <w:sz w:val="20"/>
          <w:szCs w:val="20"/>
        </w:rPr>
      </w:pPr>
      <w:r w:rsidRPr="00285B68">
        <w:rPr>
          <w:rFonts w:ascii="Candara" w:hAnsi="Candara" w:cs="Arial"/>
          <w:color w:val="000000" w:themeColor="text1"/>
          <w:sz w:val="20"/>
          <w:szCs w:val="20"/>
        </w:rPr>
        <w:t xml:space="preserve">   TM: Tasa de suicidios del sexo </w:t>
      </w:r>
      <w:r>
        <w:rPr>
          <w:rFonts w:ascii="Candara" w:hAnsi="Candara" w:cs="Arial"/>
          <w:color w:val="000000" w:themeColor="text1"/>
          <w:sz w:val="20"/>
          <w:szCs w:val="20"/>
        </w:rPr>
        <w:t>femenino</w:t>
      </w:r>
      <w:r w:rsidRPr="00285B68">
        <w:rPr>
          <w:rFonts w:ascii="Candara" w:hAnsi="Candara" w:cs="Arial"/>
          <w:color w:val="000000" w:themeColor="text1"/>
          <w:sz w:val="20"/>
          <w:szCs w:val="20"/>
        </w:rPr>
        <w:t xml:space="preserve"> por cada 100 mil habitantes del mismo sexo</w:t>
      </w:r>
    </w:p>
    <w:p w14:paraId="031844A0" w14:textId="77777777" w:rsidR="004D7057" w:rsidRPr="00285B68" w:rsidRDefault="004D7057" w:rsidP="005E1F34">
      <w:pPr>
        <w:spacing w:after="0" w:line="240" w:lineRule="auto"/>
        <w:rPr>
          <w:rFonts w:ascii="Candara" w:hAnsi="Candara" w:cs="Arial"/>
          <w:color w:val="000000" w:themeColor="text1"/>
          <w:sz w:val="20"/>
          <w:szCs w:val="20"/>
        </w:rPr>
      </w:pPr>
      <w:r w:rsidRPr="00285B68">
        <w:rPr>
          <w:rFonts w:ascii="Candara" w:hAnsi="Candara" w:cs="Arial"/>
          <w:color w:val="000000" w:themeColor="text1"/>
          <w:sz w:val="20"/>
          <w:szCs w:val="20"/>
        </w:rPr>
        <w:t xml:space="preserve">   SH: Porcentaje de suicidios en hombres</w:t>
      </w:r>
    </w:p>
    <w:p w14:paraId="550D6233" w14:textId="77777777" w:rsidR="004D7057" w:rsidRDefault="004D7057" w:rsidP="005E1F34">
      <w:pPr>
        <w:spacing w:after="0" w:line="240" w:lineRule="auto"/>
        <w:rPr>
          <w:rFonts w:ascii="Candara" w:hAnsi="Candara" w:cs="Arial"/>
          <w:color w:val="000000" w:themeColor="text1"/>
          <w:sz w:val="20"/>
          <w:szCs w:val="20"/>
        </w:rPr>
      </w:pPr>
      <w:r w:rsidRPr="00285B68">
        <w:rPr>
          <w:rFonts w:ascii="Candara" w:hAnsi="Candara" w:cs="Arial"/>
          <w:color w:val="000000" w:themeColor="text1"/>
          <w:sz w:val="20"/>
          <w:szCs w:val="20"/>
        </w:rPr>
        <w:t xml:space="preserve">   SM: Porcentaje de suicidios en mujeres</w:t>
      </w:r>
    </w:p>
    <w:p w14:paraId="445D8019" w14:textId="77777777" w:rsidR="005E1F34" w:rsidRDefault="004D7057" w:rsidP="003E62FB">
      <w:pPr>
        <w:spacing w:line="240" w:lineRule="auto"/>
        <w:rPr>
          <w:rFonts w:cstheme="minorHAnsi"/>
        </w:rPr>
      </w:pPr>
      <w:r>
        <w:rPr>
          <w:rFonts w:ascii="Candara" w:hAnsi="Candara" w:cs="Arial"/>
          <w:color w:val="000000" w:themeColor="text1"/>
          <w:sz w:val="20"/>
          <w:szCs w:val="20"/>
        </w:rPr>
        <w:lastRenderedPageBreak/>
        <w:t xml:space="preserve">   *** No se cuenta con la información</w:t>
      </w:r>
      <w:r w:rsidR="005E1F34">
        <w:rPr>
          <w:rFonts w:ascii="Candara" w:hAnsi="Candara" w:cs="Arial"/>
          <w:color w:val="000000" w:themeColor="text1"/>
          <w:sz w:val="20"/>
          <w:szCs w:val="20"/>
        </w:rPr>
        <w:br/>
      </w:r>
      <w:r w:rsidR="005E1F34" w:rsidRPr="005E1F34">
        <w:rPr>
          <w:rFonts w:ascii="Candara" w:hAnsi="Candara" w:cs="Arial"/>
          <w:color w:val="000000" w:themeColor="text1"/>
          <w:sz w:val="20"/>
          <w:szCs w:val="20"/>
        </w:rPr>
        <w:t>¹En el caso particular del estado Mérida, las estimaciones de los indicadores se realizaron para el lapso 2014-2018, a diferencia del caso de Venezuela que en esta etapa cronológica se correspondieron al período 2015-2018.</w:t>
      </w:r>
    </w:p>
    <w:p w14:paraId="7D7D2195" w14:textId="60B61556" w:rsidR="004D7057" w:rsidRDefault="004D7057" w:rsidP="004D7057">
      <w:pPr>
        <w:spacing w:after="0" w:line="240" w:lineRule="auto"/>
        <w:jc w:val="both"/>
        <w:rPr>
          <w:rFonts w:ascii="Candara" w:hAnsi="Candara" w:cs="Arial"/>
          <w:color w:val="000000" w:themeColor="text1"/>
          <w:sz w:val="20"/>
          <w:szCs w:val="20"/>
        </w:rPr>
      </w:pPr>
    </w:p>
    <w:p w14:paraId="0C3EFA01" w14:textId="77777777" w:rsidR="00B36D04" w:rsidRDefault="00B36D04" w:rsidP="004D7057">
      <w:pPr>
        <w:spacing w:after="0" w:line="240" w:lineRule="auto"/>
        <w:jc w:val="both"/>
        <w:rPr>
          <w:rFonts w:ascii="Candara" w:hAnsi="Candara" w:cs="Arial"/>
          <w:color w:val="000000" w:themeColor="text1"/>
          <w:sz w:val="20"/>
          <w:szCs w:val="20"/>
        </w:rPr>
      </w:pPr>
    </w:p>
    <w:sectPr w:rsidR="00B36D04" w:rsidSect="004D7057">
      <w:pgSz w:w="15842" w:h="12242" w:orient="landscape"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B091F" w14:textId="77777777" w:rsidR="008A55C3" w:rsidRDefault="008A55C3" w:rsidP="00130BCD">
      <w:pPr>
        <w:spacing w:after="0" w:line="240" w:lineRule="auto"/>
      </w:pPr>
      <w:r>
        <w:separator/>
      </w:r>
    </w:p>
  </w:endnote>
  <w:endnote w:type="continuationSeparator" w:id="0">
    <w:p w14:paraId="2C68E91B" w14:textId="77777777" w:rsidR="008A55C3" w:rsidRDefault="008A55C3" w:rsidP="0013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68F02" w14:textId="77777777" w:rsidR="008A55C3" w:rsidRDefault="008A55C3" w:rsidP="00130BCD">
      <w:pPr>
        <w:spacing w:after="0" w:line="240" w:lineRule="auto"/>
      </w:pPr>
      <w:r>
        <w:separator/>
      </w:r>
    </w:p>
  </w:footnote>
  <w:footnote w:type="continuationSeparator" w:id="0">
    <w:p w14:paraId="76C9E6F7" w14:textId="77777777" w:rsidR="008A55C3" w:rsidRDefault="008A55C3" w:rsidP="00130BCD">
      <w:pPr>
        <w:spacing w:after="0" w:line="240" w:lineRule="auto"/>
      </w:pPr>
      <w:r>
        <w:continuationSeparator/>
      </w:r>
    </w:p>
  </w:footnote>
  <w:footnote w:id="1">
    <w:p w14:paraId="40A2EDE9" w14:textId="69AAFF5A" w:rsidR="00DA09A3" w:rsidRPr="00DA09A3" w:rsidRDefault="00DA09A3" w:rsidP="0060479C">
      <w:pPr>
        <w:pStyle w:val="Textonotapie"/>
        <w:jc w:val="both"/>
        <w:rPr>
          <w:rFonts w:ascii="Candara" w:hAnsi="Candara"/>
        </w:rPr>
      </w:pPr>
      <w:r w:rsidRPr="00DA09A3">
        <w:rPr>
          <w:rStyle w:val="Refdenotaalpie"/>
          <w:rFonts w:ascii="Candara" w:hAnsi="Candara"/>
        </w:rPr>
        <w:footnoteRef/>
      </w:r>
      <w:r w:rsidRPr="00DA09A3">
        <w:rPr>
          <w:rFonts w:ascii="Candara" w:hAnsi="Candara"/>
        </w:rPr>
        <w:t xml:space="preserve"> Este escrito es un resumen ejecutivo del informe en extenso derivado de </w:t>
      </w:r>
      <w:r w:rsidR="00170BA2">
        <w:rPr>
          <w:rFonts w:ascii="Candara" w:hAnsi="Candara"/>
        </w:rPr>
        <w:t>una</w:t>
      </w:r>
      <w:r w:rsidRPr="00DA09A3">
        <w:rPr>
          <w:rFonts w:ascii="Candara" w:hAnsi="Candara"/>
        </w:rPr>
        <w:t xml:space="preserve"> investigación</w:t>
      </w:r>
      <w:r>
        <w:rPr>
          <w:rFonts w:ascii="Candara" w:hAnsi="Candara"/>
        </w:rPr>
        <w:t xml:space="preserve">, </w:t>
      </w:r>
      <w:r w:rsidR="00DE6906" w:rsidRPr="00FF37C7">
        <w:rPr>
          <w:rFonts w:ascii="Candara" w:hAnsi="Candara"/>
        </w:rPr>
        <w:t>titulada</w:t>
      </w:r>
      <w:r w:rsidR="0065476D" w:rsidRPr="00FF37C7">
        <w:rPr>
          <w:rFonts w:ascii="Candara" w:hAnsi="Candara"/>
        </w:rPr>
        <w:t>:</w:t>
      </w:r>
      <w:r w:rsidR="0065476D">
        <w:rPr>
          <w:rFonts w:ascii="Candara" w:hAnsi="Candara"/>
        </w:rPr>
        <w:t xml:space="preserve"> “Una aproximación al estudio del suicidio en Venezuela”, </w:t>
      </w:r>
      <w:r>
        <w:rPr>
          <w:rFonts w:ascii="Candara" w:hAnsi="Candara"/>
        </w:rPr>
        <w:t>la cual fue</w:t>
      </w:r>
      <w:r w:rsidRPr="00DA09A3">
        <w:rPr>
          <w:rFonts w:ascii="Candara" w:hAnsi="Candara"/>
        </w:rPr>
        <w:t xml:space="preserve"> desarrollada entre octubre 2019 y marzo 2020</w:t>
      </w:r>
      <w:r>
        <w:rPr>
          <w:rFonts w:ascii="Candara" w:hAnsi="Candara"/>
        </w:rPr>
        <w:t>.</w:t>
      </w:r>
      <w:r w:rsidR="00ED3E1A">
        <w:rPr>
          <w:rFonts w:ascii="Candara" w:hAnsi="Candara"/>
        </w:rPr>
        <w:t xml:space="preserve"> El equipo de trabajo estuvo conformado por Gustavo Páez</w:t>
      </w:r>
      <w:r w:rsidR="00F923C3">
        <w:rPr>
          <w:rFonts w:ascii="Candara" w:hAnsi="Candara"/>
        </w:rPr>
        <w:t xml:space="preserve"> (Geógrafo y </w:t>
      </w:r>
      <w:r w:rsidR="00ED3E1A">
        <w:rPr>
          <w:rFonts w:ascii="Candara" w:hAnsi="Candara"/>
        </w:rPr>
        <w:t>Coordinador de la investigación), Karina Rondón</w:t>
      </w:r>
      <w:r w:rsidR="00F923C3">
        <w:rPr>
          <w:rFonts w:ascii="Candara" w:hAnsi="Candara"/>
        </w:rPr>
        <w:t xml:space="preserve"> (Geógrafa)</w:t>
      </w:r>
      <w:r w:rsidR="00ED3E1A">
        <w:rPr>
          <w:rFonts w:ascii="Candara" w:hAnsi="Candara"/>
        </w:rPr>
        <w:t>, Yhimaina Trejo</w:t>
      </w:r>
      <w:r w:rsidR="00F923C3">
        <w:rPr>
          <w:rFonts w:ascii="Candara" w:hAnsi="Candara"/>
        </w:rPr>
        <w:t xml:space="preserve"> (Geógrafa)</w:t>
      </w:r>
      <w:r w:rsidR="00ED3E1A">
        <w:rPr>
          <w:rFonts w:ascii="Candara" w:hAnsi="Candara"/>
        </w:rPr>
        <w:t xml:space="preserve">, </w:t>
      </w:r>
      <w:r w:rsidR="0081538A">
        <w:rPr>
          <w:rFonts w:ascii="Candara" w:hAnsi="Candara"/>
        </w:rPr>
        <w:t xml:space="preserve">Jesús Boada (Geógrafo), </w:t>
      </w:r>
      <w:r w:rsidR="00ED3E1A">
        <w:rPr>
          <w:rFonts w:ascii="Candara" w:hAnsi="Candara"/>
        </w:rPr>
        <w:t>Nilsa Gulfo</w:t>
      </w:r>
      <w:r w:rsidR="00F923C3">
        <w:rPr>
          <w:rFonts w:ascii="Candara" w:hAnsi="Candara"/>
        </w:rPr>
        <w:t xml:space="preserve"> (Comunicadora Social)</w:t>
      </w:r>
      <w:r w:rsidR="00ED3E1A">
        <w:rPr>
          <w:rFonts w:ascii="Candara" w:hAnsi="Candara"/>
        </w:rPr>
        <w:t>, Iris Terán</w:t>
      </w:r>
      <w:r w:rsidR="00F923C3">
        <w:rPr>
          <w:rFonts w:ascii="Candara" w:hAnsi="Candara"/>
        </w:rPr>
        <w:t xml:space="preserve"> (Médico)</w:t>
      </w:r>
      <w:r w:rsidR="00ED3E1A">
        <w:rPr>
          <w:rFonts w:ascii="Candara" w:hAnsi="Candara"/>
        </w:rPr>
        <w:t>, María Chacón</w:t>
      </w:r>
      <w:r w:rsidR="00F923C3">
        <w:rPr>
          <w:rFonts w:ascii="Candara" w:hAnsi="Candara"/>
        </w:rPr>
        <w:t xml:space="preserve"> (Bioanalista)</w:t>
      </w:r>
      <w:r w:rsidR="00ED3E1A">
        <w:rPr>
          <w:rFonts w:ascii="Candara" w:hAnsi="Candara"/>
        </w:rPr>
        <w:t>, Solange Chacón</w:t>
      </w:r>
      <w:r w:rsidR="00F923C3">
        <w:rPr>
          <w:rFonts w:ascii="Candara" w:hAnsi="Candara"/>
        </w:rPr>
        <w:t xml:space="preserve"> (Docente)</w:t>
      </w:r>
      <w:r w:rsidR="00ED3E1A">
        <w:rPr>
          <w:rFonts w:ascii="Candara" w:hAnsi="Candara"/>
        </w:rPr>
        <w:t xml:space="preserve"> y </w:t>
      </w:r>
      <w:r w:rsidR="00F92728" w:rsidRPr="00B96655">
        <w:rPr>
          <w:rFonts w:ascii="Candara" w:hAnsi="Candara"/>
        </w:rPr>
        <w:t>Ky</w:t>
      </w:r>
      <w:r w:rsidR="00ED3E1A" w:rsidRPr="00B96655">
        <w:rPr>
          <w:rFonts w:ascii="Candara" w:hAnsi="Candara"/>
        </w:rPr>
        <w:t>ra</w:t>
      </w:r>
      <w:r w:rsidR="00ED3E1A">
        <w:rPr>
          <w:rFonts w:ascii="Candara" w:hAnsi="Candara"/>
        </w:rPr>
        <w:t xml:space="preserve"> Liendo</w:t>
      </w:r>
      <w:r w:rsidR="00F923C3">
        <w:rPr>
          <w:rFonts w:ascii="Candara" w:hAnsi="Candara"/>
        </w:rPr>
        <w:t xml:space="preserve"> (Comunicadora Social)</w:t>
      </w:r>
      <w:r w:rsidR="00ED3E1A">
        <w:rPr>
          <w:rFonts w:ascii="Candara" w:hAnsi="Candara"/>
        </w:rPr>
        <w:t xml:space="preserve">. </w:t>
      </w:r>
    </w:p>
  </w:footnote>
  <w:footnote w:id="2">
    <w:p w14:paraId="65ED2CCC" w14:textId="1BFD61A6" w:rsidR="006D0C45" w:rsidRPr="00277901" w:rsidRDefault="0054436D" w:rsidP="0060479C">
      <w:pPr>
        <w:spacing w:after="0" w:line="240" w:lineRule="auto"/>
        <w:jc w:val="both"/>
        <w:rPr>
          <w:rFonts w:ascii="Candara" w:hAnsi="Candara" w:cs="Arial"/>
          <w:sz w:val="20"/>
          <w:szCs w:val="20"/>
        </w:rPr>
      </w:pPr>
      <w:r>
        <w:rPr>
          <w:rStyle w:val="Refdenotaalpie"/>
        </w:rPr>
        <w:footnoteRef/>
      </w:r>
      <w:r>
        <w:t xml:space="preserve"> </w:t>
      </w:r>
      <w:r w:rsidRPr="00277901">
        <w:rPr>
          <w:rFonts w:ascii="Candara" w:hAnsi="Candara" w:cs="Arial"/>
          <w:sz w:val="20"/>
          <w:szCs w:val="20"/>
        </w:rPr>
        <w:t xml:space="preserve">Según la Organización Mundial de la Salud (OMS), el suicidio es el acto de quitarse la vida deliberadamente donde a este tipo de decesos también se le conoce con la denominación de muertes </w:t>
      </w:r>
      <w:r w:rsidRPr="003373C4">
        <w:rPr>
          <w:rFonts w:ascii="Candara" w:hAnsi="Candara" w:cs="Arial"/>
          <w:sz w:val="20"/>
          <w:szCs w:val="20"/>
        </w:rPr>
        <w:t>autoinfligidas</w:t>
      </w:r>
      <w:r w:rsidR="000E7CA2" w:rsidRPr="003373C4">
        <w:rPr>
          <w:rFonts w:ascii="Candara" w:hAnsi="Candara" w:cs="Arial"/>
          <w:sz w:val="20"/>
          <w:szCs w:val="20"/>
        </w:rPr>
        <w:t xml:space="preserve"> </w:t>
      </w:r>
      <w:r w:rsidR="00726F8D" w:rsidRPr="003373C4">
        <w:rPr>
          <w:rFonts w:ascii="Candara" w:hAnsi="Candara" w:cs="Arial"/>
          <w:sz w:val="20"/>
          <w:szCs w:val="20"/>
        </w:rPr>
        <w:t>OMS</w:t>
      </w:r>
      <w:r w:rsidR="006D0C45" w:rsidRPr="003373C4">
        <w:rPr>
          <w:rFonts w:ascii="Candara" w:hAnsi="Candara" w:cs="Arial"/>
          <w:sz w:val="20"/>
          <w:szCs w:val="20"/>
        </w:rPr>
        <w:t>. (2014)</w:t>
      </w:r>
      <w:r w:rsidRPr="003373C4">
        <w:rPr>
          <w:rFonts w:ascii="Candara" w:hAnsi="Candara" w:cs="Arial"/>
          <w:sz w:val="20"/>
          <w:szCs w:val="20"/>
        </w:rPr>
        <w:t xml:space="preserve">. </w:t>
      </w:r>
      <w:r w:rsidR="006D0C45" w:rsidRPr="003373C4">
        <w:rPr>
          <w:rFonts w:ascii="Candara" w:hAnsi="Candara" w:cs="Arial"/>
          <w:sz w:val="20"/>
          <w:szCs w:val="20"/>
        </w:rPr>
        <w:t>Prevención</w:t>
      </w:r>
      <w:r w:rsidR="006D0C45" w:rsidRPr="006D0C45">
        <w:rPr>
          <w:rFonts w:ascii="Candara" w:hAnsi="Candara" w:cs="Arial"/>
          <w:sz w:val="20"/>
          <w:szCs w:val="20"/>
        </w:rPr>
        <w:t xml:space="preserve"> del suicidio: un imperativo global. Informe regional. Washington, DC: Organización Mundial de la Salud y Organización Panamericana de la Salud. Disponible en:   </w:t>
      </w:r>
      <w:hyperlink r:id="rId1" w:history="1">
        <w:r w:rsidR="006D0C45" w:rsidRPr="00DB663D">
          <w:rPr>
            <w:rStyle w:val="Hipervnculo"/>
            <w:rFonts w:ascii="Candara" w:hAnsi="Candara" w:cs="Arial"/>
            <w:sz w:val="20"/>
            <w:szCs w:val="20"/>
          </w:rPr>
          <w:t>https://apps.who.int/iris/bitstream/handle/10665/136083/9789275318508_spa.pdf&amp;ua=1?sequence=1</w:t>
        </w:r>
      </w:hyperlink>
    </w:p>
  </w:footnote>
  <w:footnote w:id="3">
    <w:p w14:paraId="21073A91" w14:textId="4D796FFE" w:rsidR="00A34C8D" w:rsidRPr="001168A9" w:rsidRDefault="00A34C8D" w:rsidP="001168A9">
      <w:pPr>
        <w:autoSpaceDE w:val="0"/>
        <w:autoSpaceDN w:val="0"/>
        <w:adjustRightInd w:val="0"/>
        <w:spacing w:after="0" w:line="240" w:lineRule="auto"/>
        <w:jc w:val="both"/>
        <w:rPr>
          <w:rFonts w:ascii="Candara" w:hAnsi="Candara" w:cs="Arial"/>
          <w:sz w:val="20"/>
          <w:szCs w:val="20"/>
        </w:rPr>
      </w:pPr>
      <w:r w:rsidRPr="00D6250B">
        <w:rPr>
          <w:rStyle w:val="Refdenotaalpie"/>
        </w:rPr>
        <w:footnoteRef/>
      </w:r>
      <w:r w:rsidRPr="00D6250B">
        <w:t xml:space="preserve"> </w:t>
      </w:r>
      <w:r w:rsidR="00BD0649">
        <w:t>«</w:t>
      </w:r>
      <w:r w:rsidR="00BD0649" w:rsidRPr="00DD0DB3">
        <w:rPr>
          <w:rFonts w:ascii="Candara" w:hAnsi="Candara" w:cs="Arial"/>
          <w:sz w:val="20"/>
          <w:szCs w:val="20"/>
        </w:rPr>
        <w:t xml:space="preserve">Se entiende por </w:t>
      </w:r>
      <w:r w:rsidR="00BD0649" w:rsidRPr="00DD0DB3">
        <w:rPr>
          <w:rFonts w:ascii="Candara" w:hAnsi="Candara" w:cs="Arial"/>
          <w:bCs/>
          <w:sz w:val="20"/>
          <w:szCs w:val="20"/>
        </w:rPr>
        <w:t xml:space="preserve">crisis humanitaria </w:t>
      </w:r>
      <w:r w:rsidR="00BD0649" w:rsidRPr="00DD0DB3">
        <w:rPr>
          <w:rFonts w:ascii="Candara" w:hAnsi="Candara" w:cs="Arial"/>
          <w:sz w:val="20"/>
          <w:szCs w:val="20"/>
        </w:rPr>
        <w:t>aquella situación en la que existe una excepcional y generalizada amenaza a la vida humana, la salud o la subsistencia. Tales crisis suelen aparecer dentro de una situación de desprotección previa donde una serie de factores preexistentes (pobreza, desigualdad, falta de acceso a servicios básicos), potenciados por el detonante de un desastre natural o un conflicto armado, multiplican sus efectos destructivos</w:t>
      </w:r>
      <w:r w:rsidR="000E7CA2">
        <w:rPr>
          <w:rFonts w:ascii="Candara" w:hAnsi="Candara" w:cs="Arial"/>
          <w:sz w:val="20"/>
          <w:szCs w:val="20"/>
        </w:rPr>
        <w:t xml:space="preserve">» </w:t>
      </w:r>
      <w:r w:rsidR="001168A9" w:rsidRPr="001168A9">
        <w:rPr>
          <w:rFonts w:ascii="Candara" w:hAnsi="Candara" w:cs="Arial"/>
          <w:sz w:val="20"/>
          <w:szCs w:val="20"/>
        </w:rPr>
        <w:t xml:space="preserve">CAÑADAS, M., Carames, A., Fisas, V., García, P., Prandi, M., Redondo, G., Royo, J., Pascual, E.,  Urgell, J., Villellas, A. y Villellas, M. (2010). Alerta 2009. Informe sobre conflictos, derechos humanos y construcción de la paz. Icaria Editorial / Escola Cultura de Pau, UAB.  Disponible en:   </w:t>
      </w:r>
      <w:hyperlink r:id="rId2" w:history="1">
        <w:r w:rsidR="001168A9" w:rsidRPr="00DB663D">
          <w:rPr>
            <w:rStyle w:val="Hipervnculo"/>
            <w:rFonts w:ascii="Candara" w:hAnsi="Candara" w:cs="Arial"/>
            <w:sz w:val="20"/>
            <w:szCs w:val="20"/>
          </w:rPr>
          <w:t>https://reliefweb.int/sites/reliefweb.int/files/resources/ED5A9D605ABE6AB3C12575DD002C6D66-SCP_Jan2009.pdf</w:t>
        </w:r>
      </w:hyperlink>
    </w:p>
  </w:footnote>
  <w:footnote w:id="4">
    <w:p w14:paraId="72D128E8" w14:textId="4FF9795D" w:rsidR="0060479C" w:rsidRPr="00B93451" w:rsidRDefault="00522172" w:rsidP="0060479C">
      <w:pPr>
        <w:pStyle w:val="Textonotapie"/>
        <w:jc w:val="both"/>
        <w:rPr>
          <w:rFonts w:ascii="Candara" w:hAnsi="Candara" w:cs="Arial"/>
          <w:color w:val="000000"/>
        </w:rPr>
      </w:pPr>
      <w:r w:rsidRPr="00B93451">
        <w:rPr>
          <w:rStyle w:val="Refdenotaalpie"/>
          <w:rFonts w:ascii="Candara" w:hAnsi="Candara"/>
        </w:rPr>
        <w:footnoteRef/>
      </w:r>
      <w:r w:rsidRPr="00B93451">
        <w:rPr>
          <w:rFonts w:ascii="Candara" w:hAnsi="Candara"/>
        </w:rPr>
        <w:t xml:space="preserve"> </w:t>
      </w:r>
      <w:r w:rsidRPr="00B93451">
        <w:rPr>
          <w:rFonts w:ascii="Candara" w:hAnsi="Candara" w:cs="Arial"/>
          <w:color w:val="000000"/>
        </w:rPr>
        <w:t xml:space="preserve">El </w:t>
      </w:r>
      <w:r w:rsidR="0062410D">
        <w:rPr>
          <w:rFonts w:ascii="Candara" w:hAnsi="Candara" w:cs="Arial"/>
          <w:color w:val="000000"/>
        </w:rPr>
        <w:t>p</w:t>
      </w:r>
      <w:r w:rsidRPr="00B93451">
        <w:rPr>
          <w:rFonts w:ascii="Candara" w:hAnsi="Candara" w:cs="Arial"/>
          <w:color w:val="000000"/>
        </w:rPr>
        <w:t xml:space="preserve">royecto ENCOVI surgió en el año 2014, de una alianza con investigadores de las universidades Católica Andrés Bello (UCAB), Central de Venezuela (UCV) y Simón Bolívar (USB), para hacer frente al cerco gubernamental sobre las fuentes oficiales de información. La navegación a través de los portales web de las instituciones responsables de la generación de estadísticas económicas y sociales permite constatar que, en términos informativos, se quedaron congelados en los años 2012-2014. En el seno de este proyecto, coordinado desde el Instituto de Investigaciones Económicas y Sociales de la </w:t>
      </w:r>
      <w:r w:rsidR="0062410D">
        <w:rPr>
          <w:rFonts w:ascii="Candara" w:hAnsi="Candara" w:cs="Arial"/>
          <w:color w:val="000000"/>
        </w:rPr>
        <w:t>UCAB</w:t>
      </w:r>
      <w:r w:rsidRPr="00B93451">
        <w:rPr>
          <w:rFonts w:ascii="Candara" w:hAnsi="Candara" w:cs="Arial"/>
          <w:color w:val="000000"/>
        </w:rPr>
        <w:t>, se han levantado cinco encuestas a escala nacional para investigar las condiciones de vida de la población venezolana.</w:t>
      </w:r>
    </w:p>
  </w:footnote>
  <w:footnote w:id="5">
    <w:p w14:paraId="126037D9" w14:textId="73CC1B24" w:rsidR="001168A9" w:rsidRPr="001168A9" w:rsidRDefault="00707E47" w:rsidP="0060479C">
      <w:pPr>
        <w:spacing w:after="0" w:line="240" w:lineRule="auto"/>
        <w:jc w:val="both"/>
        <w:rPr>
          <w:rFonts w:ascii="Candara" w:hAnsi="Candara"/>
          <w:sz w:val="20"/>
          <w:szCs w:val="20"/>
        </w:rPr>
      </w:pPr>
      <w:r w:rsidRPr="00B93451">
        <w:rPr>
          <w:rStyle w:val="Refdenotaalpie"/>
          <w:rFonts w:ascii="Candara" w:hAnsi="Candara"/>
          <w:sz w:val="20"/>
          <w:szCs w:val="20"/>
        </w:rPr>
        <w:footnoteRef/>
      </w:r>
      <w:r w:rsidRPr="00B93451">
        <w:rPr>
          <w:rFonts w:ascii="Candara" w:hAnsi="Candara"/>
          <w:sz w:val="20"/>
          <w:szCs w:val="20"/>
        </w:rPr>
        <w:t xml:space="preserve"> </w:t>
      </w:r>
      <w:r w:rsidR="00444BCF" w:rsidRPr="00B93451">
        <w:rPr>
          <w:rFonts w:ascii="Candara" w:hAnsi="Candara"/>
          <w:sz w:val="20"/>
          <w:szCs w:val="20"/>
        </w:rPr>
        <w:t xml:space="preserve">Solo por citar algunos: </w:t>
      </w:r>
      <w:r w:rsidR="001168A9" w:rsidRPr="001168A9">
        <w:rPr>
          <w:rFonts w:ascii="Candara" w:hAnsi="Candara"/>
          <w:sz w:val="20"/>
          <w:szCs w:val="20"/>
        </w:rPr>
        <w:t xml:space="preserve">ECHEBURÚA, E. (2015). «Las múltiples caras del suicidio en la clínica psicológica». Terapia Psicológica, 33(2), pp. 117-126. Disponible en:   </w:t>
      </w:r>
      <w:hyperlink r:id="rId3" w:history="1">
        <w:r w:rsidR="001168A9" w:rsidRPr="00DB663D">
          <w:rPr>
            <w:rStyle w:val="Hipervnculo"/>
            <w:rFonts w:ascii="Candara" w:hAnsi="Candara"/>
            <w:sz w:val="20"/>
            <w:szCs w:val="20"/>
          </w:rPr>
          <w:t>https://scielo.conicyt.cl/pdf/terpsicol/v33n2/art06.pdf</w:t>
        </w:r>
      </w:hyperlink>
      <w:r w:rsidR="001168A9">
        <w:rPr>
          <w:rFonts w:ascii="Candara" w:hAnsi="Candara"/>
          <w:sz w:val="20"/>
          <w:szCs w:val="20"/>
        </w:rPr>
        <w:t xml:space="preserve">; </w:t>
      </w:r>
      <w:r w:rsidR="001168A9" w:rsidRPr="001168A9">
        <w:rPr>
          <w:rFonts w:ascii="Candara" w:hAnsi="Candara"/>
          <w:sz w:val="20"/>
          <w:szCs w:val="20"/>
        </w:rPr>
        <w:t xml:space="preserve">BERTOLOTE, J. y Fleischmann, A. (2002). </w:t>
      </w:r>
      <w:r w:rsidR="001168A9" w:rsidRPr="001168A9">
        <w:rPr>
          <w:rFonts w:ascii="Candara" w:hAnsi="Candara"/>
          <w:sz w:val="20"/>
          <w:szCs w:val="20"/>
          <w:lang w:val="en-US"/>
        </w:rPr>
        <w:t xml:space="preserve">«A global perspective in the epidemiology of suicide». Suicidology, 7(2), pp. 6-8. </w:t>
      </w:r>
      <w:r w:rsidR="001168A9" w:rsidRPr="001168A9">
        <w:rPr>
          <w:rFonts w:ascii="Candara" w:hAnsi="Candara"/>
          <w:sz w:val="20"/>
          <w:szCs w:val="20"/>
        </w:rPr>
        <w:t xml:space="preserve">Disponible en:   </w:t>
      </w:r>
      <w:hyperlink r:id="rId4" w:history="1">
        <w:r w:rsidR="001168A9" w:rsidRPr="00DB663D">
          <w:rPr>
            <w:rStyle w:val="Hipervnculo"/>
            <w:rFonts w:ascii="Candara" w:hAnsi="Candara"/>
            <w:sz w:val="20"/>
            <w:szCs w:val="20"/>
          </w:rPr>
          <w:t>https://www.iasp.info/pdf/papers/Bertolote.pdf</w:t>
        </w:r>
      </w:hyperlink>
    </w:p>
  </w:footnote>
  <w:footnote w:id="6">
    <w:p w14:paraId="664251E4" w14:textId="6FF1346B" w:rsidR="0056181E" w:rsidRPr="0056181E" w:rsidRDefault="00B028F8" w:rsidP="00327E30">
      <w:pPr>
        <w:autoSpaceDE w:val="0"/>
        <w:autoSpaceDN w:val="0"/>
        <w:adjustRightInd w:val="0"/>
        <w:spacing w:after="0" w:line="240" w:lineRule="auto"/>
        <w:jc w:val="both"/>
        <w:rPr>
          <w:rFonts w:ascii="Candara" w:hAnsi="Candara"/>
          <w:sz w:val="20"/>
          <w:szCs w:val="20"/>
        </w:rPr>
      </w:pPr>
      <w:r w:rsidRPr="0056181E">
        <w:rPr>
          <w:rStyle w:val="Refdenotaalpie"/>
          <w:rFonts w:ascii="Candara" w:hAnsi="Candara"/>
          <w:sz w:val="20"/>
          <w:szCs w:val="20"/>
        </w:rPr>
        <w:footnoteRef/>
      </w:r>
      <w:r w:rsidRPr="0056181E">
        <w:rPr>
          <w:rFonts w:ascii="Candara" w:hAnsi="Candara"/>
          <w:sz w:val="20"/>
          <w:szCs w:val="20"/>
        </w:rPr>
        <w:t xml:space="preserve"> </w:t>
      </w:r>
      <w:r w:rsidR="0056181E" w:rsidRPr="0056181E">
        <w:rPr>
          <w:rFonts w:ascii="Candara" w:hAnsi="Candara"/>
          <w:sz w:val="20"/>
          <w:szCs w:val="20"/>
        </w:rPr>
        <w:t xml:space="preserve">CRESPO, F. (2019). «Aproximación descriptiva al fenómeno del suicidio en el estado de Mérida, Venezuela». URVIO, Revista Latinoamericana de Estudios de Seguridad, (24), pp. 167-185. Disponible en:   </w:t>
      </w:r>
      <w:hyperlink r:id="rId5" w:history="1">
        <w:r w:rsidR="0056181E" w:rsidRPr="0056181E">
          <w:rPr>
            <w:rStyle w:val="Hipervnculo"/>
            <w:rFonts w:ascii="Candara" w:hAnsi="Candara"/>
            <w:sz w:val="20"/>
            <w:szCs w:val="20"/>
          </w:rPr>
          <w:t>https://revistas.flacsoandes.edu.ec/urvio/article/view/3731/2630</w:t>
        </w:r>
      </w:hyperlink>
    </w:p>
  </w:footnote>
  <w:footnote w:id="7">
    <w:p w14:paraId="4BFEF50B" w14:textId="33DE6D2C" w:rsidR="008873F5" w:rsidRPr="008873F5" w:rsidRDefault="00522172" w:rsidP="008D642C">
      <w:pPr>
        <w:spacing w:after="0" w:line="240" w:lineRule="auto"/>
        <w:jc w:val="both"/>
        <w:rPr>
          <w:rFonts w:ascii="Candara" w:hAnsi="Candara" w:cs="Arial"/>
          <w:i/>
          <w:sz w:val="20"/>
          <w:szCs w:val="20"/>
        </w:rPr>
      </w:pPr>
      <w:r>
        <w:rPr>
          <w:rStyle w:val="Refdenotaalpie"/>
        </w:rPr>
        <w:footnoteRef/>
      </w:r>
      <w:r>
        <w:t xml:space="preserve"> </w:t>
      </w:r>
      <w:r w:rsidR="00506E36">
        <w:rPr>
          <w:rFonts w:ascii="Candara" w:hAnsi="Candara" w:cs="Arial"/>
          <w:sz w:val="20"/>
          <w:szCs w:val="20"/>
        </w:rPr>
        <w:t>OMS</w:t>
      </w:r>
      <w:r w:rsidR="00C305D2">
        <w:rPr>
          <w:rFonts w:ascii="Candara" w:hAnsi="Candara" w:cs="Arial"/>
          <w:sz w:val="20"/>
          <w:szCs w:val="20"/>
        </w:rPr>
        <w:t xml:space="preserve">. </w:t>
      </w:r>
      <w:r w:rsidR="008873F5">
        <w:rPr>
          <w:rFonts w:ascii="Candara" w:hAnsi="Candara" w:cs="Arial"/>
          <w:sz w:val="20"/>
          <w:szCs w:val="20"/>
        </w:rPr>
        <w:t>(</w:t>
      </w:r>
      <w:r w:rsidR="00C305D2">
        <w:rPr>
          <w:rFonts w:ascii="Candara" w:hAnsi="Candara" w:cs="Arial"/>
          <w:sz w:val="20"/>
          <w:szCs w:val="20"/>
        </w:rPr>
        <w:t>2014</w:t>
      </w:r>
      <w:r w:rsidR="008873F5">
        <w:rPr>
          <w:rFonts w:ascii="Candara" w:hAnsi="Candara" w:cs="Arial"/>
          <w:sz w:val="20"/>
          <w:szCs w:val="20"/>
        </w:rPr>
        <w:t>)</w:t>
      </w:r>
      <w:r w:rsidR="008873F5">
        <w:rPr>
          <w:rFonts w:ascii="Candara" w:hAnsi="Candara" w:cs="Arial"/>
          <w:i/>
          <w:sz w:val="20"/>
          <w:szCs w:val="20"/>
        </w:rPr>
        <w:t>.</w:t>
      </w:r>
      <w:r w:rsidR="008873F5" w:rsidRPr="008873F5">
        <w:rPr>
          <w:rFonts w:ascii="Candara" w:hAnsi="Candara" w:cs="Arial"/>
          <w:i/>
          <w:sz w:val="20"/>
          <w:szCs w:val="20"/>
        </w:rPr>
        <w:t xml:space="preserve"> </w:t>
      </w:r>
      <w:r w:rsidR="008873F5" w:rsidRPr="00A864BE">
        <w:rPr>
          <w:rFonts w:ascii="Candara" w:hAnsi="Candara" w:cs="Arial"/>
          <w:i/>
          <w:sz w:val="20"/>
          <w:szCs w:val="20"/>
        </w:rPr>
        <w:t>Mortalidad por suicidio en las Américas. Informe regional. Washington, DC: Organización Mundial de la Salud y Organización Panamericana de la Salud. Disponible en:</w:t>
      </w:r>
      <w:r w:rsidR="008873F5" w:rsidRPr="008873F5">
        <w:rPr>
          <w:rFonts w:ascii="Candara" w:hAnsi="Candara" w:cs="Arial"/>
          <w:i/>
          <w:sz w:val="20"/>
          <w:szCs w:val="20"/>
        </w:rPr>
        <w:t xml:space="preserve">   </w:t>
      </w:r>
      <w:hyperlink r:id="rId6" w:history="1">
        <w:r w:rsidR="008873F5" w:rsidRPr="00DB663D">
          <w:rPr>
            <w:rStyle w:val="Hipervnculo"/>
            <w:rFonts w:ascii="Candara" w:hAnsi="Candara" w:cs="Arial"/>
            <w:i/>
            <w:sz w:val="20"/>
            <w:szCs w:val="20"/>
          </w:rPr>
          <w:t>https://www.paho.org/hq/dmdocuments/2014/PAHO-Mortalidad-por-suicidio-final.pdf</w:t>
        </w:r>
      </w:hyperlink>
    </w:p>
  </w:footnote>
  <w:footnote w:id="8">
    <w:p w14:paraId="422EF6F7" w14:textId="0F65EE22" w:rsidR="00897D57" w:rsidRPr="00135F7E" w:rsidRDefault="00897D57" w:rsidP="0060479C">
      <w:pPr>
        <w:pStyle w:val="Textonotapie"/>
        <w:jc w:val="both"/>
      </w:pPr>
      <w:r>
        <w:rPr>
          <w:rStyle w:val="Refdenotaalpie"/>
        </w:rPr>
        <w:footnoteRef/>
      </w:r>
      <w:r w:rsidR="00784555">
        <w:rPr>
          <w:rFonts w:ascii="Candara" w:hAnsi="Candara" w:cs="Arial"/>
        </w:rPr>
        <w:t xml:space="preserve"> </w:t>
      </w:r>
      <w:r>
        <w:rPr>
          <w:rFonts w:ascii="Candara" w:hAnsi="Candara" w:cs="Arial"/>
        </w:rPr>
        <w:t>Las regiones en las</w:t>
      </w:r>
      <w:r w:rsidRPr="00135F7E">
        <w:rPr>
          <w:rFonts w:ascii="Candara" w:hAnsi="Candara" w:cs="Arial"/>
        </w:rPr>
        <w:t xml:space="preserve"> que tradicionalmente se ha </w:t>
      </w:r>
      <w:r>
        <w:rPr>
          <w:rFonts w:ascii="Candara" w:hAnsi="Candara" w:cs="Arial"/>
        </w:rPr>
        <w:t>subdividido</w:t>
      </w:r>
      <w:r w:rsidRPr="00135F7E">
        <w:rPr>
          <w:rFonts w:ascii="Candara" w:hAnsi="Candara" w:cs="Arial"/>
        </w:rPr>
        <w:t xml:space="preserve"> </w:t>
      </w:r>
      <w:r>
        <w:rPr>
          <w:rFonts w:ascii="Candara" w:hAnsi="Candara" w:cs="Arial"/>
        </w:rPr>
        <w:t>al estado Mérida</w:t>
      </w:r>
      <w:r w:rsidRPr="00135F7E">
        <w:rPr>
          <w:rFonts w:ascii="Candara" w:hAnsi="Candara" w:cs="Arial"/>
        </w:rPr>
        <w:t xml:space="preserve"> son: Área Metropolitana de Mérida (municipios Libertador, Campo Elías, Sucre y Santos Marquina), Zona de</w:t>
      </w:r>
      <w:r>
        <w:rPr>
          <w:rFonts w:ascii="Candara" w:hAnsi="Candara" w:cs="Arial"/>
        </w:rPr>
        <w:t>l</w:t>
      </w:r>
      <w:r w:rsidRPr="00135F7E">
        <w:rPr>
          <w:rFonts w:ascii="Candara" w:hAnsi="Candara" w:cs="Arial"/>
        </w:rPr>
        <w:t xml:space="preserve"> Páramo (municipios Cardenal Quintero, Pueblo Llano, Miranda y Rangel), Zona </w:t>
      </w:r>
      <w:r w:rsidRPr="00114AA9">
        <w:rPr>
          <w:rFonts w:ascii="Candara" w:hAnsi="Candara" w:cs="Arial"/>
        </w:rPr>
        <w:t>del</w:t>
      </w:r>
      <w:r w:rsidRPr="00135F7E">
        <w:rPr>
          <w:rFonts w:ascii="Candara" w:hAnsi="Candara" w:cs="Arial"/>
        </w:rPr>
        <w:t xml:space="preserve"> Mocotíes (m</w:t>
      </w:r>
      <w:r>
        <w:rPr>
          <w:rFonts w:ascii="Candara" w:hAnsi="Candara" w:cs="Arial"/>
        </w:rPr>
        <w:t>unicipios Tovar, Antonio Pinto S</w:t>
      </w:r>
      <w:r w:rsidRPr="00135F7E">
        <w:rPr>
          <w:rFonts w:ascii="Candara" w:hAnsi="Candara" w:cs="Arial"/>
        </w:rPr>
        <w:t>alinas, Rivas Dávila y Zea), Zona Panamericana (municipios Alberto Adriani, Obispo Ramos de Lora, Andrés Bello, Tulio Febres Cordero</w:t>
      </w:r>
      <w:r>
        <w:rPr>
          <w:rFonts w:ascii="Candara" w:hAnsi="Candara" w:cs="Arial"/>
        </w:rPr>
        <w:t>, Car</w:t>
      </w:r>
      <w:r w:rsidRPr="00135F7E">
        <w:rPr>
          <w:rFonts w:ascii="Candara" w:hAnsi="Candara" w:cs="Arial"/>
        </w:rPr>
        <w:t>acciolo Parra y Olmedo, Justo Briceño y Julio César Salas) y los Pueblos del Sur (Guaraque, Arzobispo Chacón, Aricagua y Padre Noguera).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A77"/>
    <w:rsid w:val="00001354"/>
    <w:rsid w:val="00003486"/>
    <w:rsid w:val="00005549"/>
    <w:rsid w:val="00005A70"/>
    <w:rsid w:val="0001086E"/>
    <w:rsid w:val="00011BD8"/>
    <w:rsid w:val="000144C7"/>
    <w:rsid w:val="0001474B"/>
    <w:rsid w:val="00014E49"/>
    <w:rsid w:val="00015684"/>
    <w:rsid w:val="00017AC4"/>
    <w:rsid w:val="00021279"/>
    <w:rsid w:val="00021CB4"/>
    <w:rsid w:val="00025059"/>
    <w:rsid w:val="0002608D"/>
    <w:rsid w:val="000265E7"/>
    <w:rsid w:val="00030404"/>
    <w:rsid w:val="000304CF"/>
    <w:rsid w:val="0003128E"/>
    <w:rsid w:val="0003152A"/>
    <w:rsid w:val="00031850"/>
    <w:rsid w:val="000367C3"/>
    <w:rsid w:val="00040166"/>
    <w:rsid w:val="00041938"/>
    <w:rsid w:val="00043D9C"/>
    <w:rsid w:val="00044C3F"/>
    <w:rsid w:val="00050600"/>
    <w:rsid w:val="00050B88"/>
    <w:rsid w:val="000515F5"/>
    <w:rsid w:val="0005373C"/>
    <w:rsid w:val="000539A1"/>
    <w:rsid w:val="0005654F"/>
    <w:rsid w:val="00060F13"/>
    <w:rsid w:val="000612B0"/>
    <w:rsid w:val="00062E29"/>
    <w:rsid w:val="000633C1"/>
    <w:rsid w:val="00063C1C"/>
    <w:rsid w:val="00064718"/>
    <w:rsid w:val="00067DD3"/>
    <w:rsid w:val="00071240"/>
    <w:rsid w:val="0007330B"/>
    <w:rsid w:val="00075FBC"/>
    <w:rsid w:val="000771FE"/>
    <w:rsid w:val="0008218A"/>
    <w:rsid w:val="0008222E"/>
    <w:rsid w:val="000852F5"/>
    <w:rsid w:val="0009067C"/>
    <w:rsid w:val="00092626"/>
    <w:rsid w:val="0009647C"/>
    <w:rsid w:val="00096EDF"/>
    <w:rsid w:val="000A0A5C"/>
    <w:rsid w:val="000A3BFA"/>
    <w:rsid w:val="000A3FFF"/>
    <w:rsid w:val="000A6FA3"/>
    <w:rsid w:val="000A7DDA"/>
    <w:rsid w:val="000B1537"/>
    <w:rsid w:val="000B21D7"/>
    <w:rsid w:val="000B3A34"/>
    <w:rsid w:val="000B4BAF"/>
    <w:rsid w:val="000C190A"/>
    <w:rsid w:val="000C39EE"/>
    <w:rsid w:val="000C402D"/>
    <w:rsid w:val="000C615D"/>
    <w:rsid w:val="000C7C3C"/>
    <w:rsid w:val="000D01AD"/>
    <w:rsid w:val="000D1BDA"/>
    <w:rsid w:val="000E056E"/>
    <w:rsid w:val="000E0D4D"/>
    <w:rsid w:val="000E159C"/>
    <w:rsid w:val="000E2434"/>
    <w:rsid w:val="000E267D"/>
    <w:rsid w:val="000E59C1"/>
    <w:rsid w:val="000E5C03"/>
    <w:rsid w:val="000E7A1A"/>
    <w:rsid w:val="000E7A20"/>
    <w:rsid w:val="000E7CA2"/>
    <w:rsid w:val="000F001E"/>
    <w:rsid w:val="000F4DFA"/>
    <w:rsid w:val="000F4E8A"/>
    <w:rsid w:val="000F6DB6"/>
    <w:rsid w:val="001030E8"/>
    <w:rsid w:val="00105742"/>
    <w:rsid w:val="00106AA1"/>
    <w:rsid w:val="00111912"/>
    <w:rsid w:val="00111C12"/>
    <w:rsid w:val="00114AA9"/>
    <w:rsid w:val="001168A9"/>
    <w:rsid w:val="0011694E"/>
    <w:rsid w:val="00120673"/>
    <w:rsid w:val="00120C8B"/>
    <w:rsid w:val="00120D4E"/>
    <w:rsid w:val="00122B5E"/>
    <w:rsid w:val="00126D65"/>
    <w:rsid w:val="00130BCD"/>
    <w:rsid w:val="001336E8"/>
    <w:rsid w:val="0013508F"/>
    <w:rsid w:val="0013540C"/>
    <w:rsid w:val="00135F7E"/>
    <w:rsid w:val="001361B1"/>
    <w:rsid w:val="00141EDC"/>
    <w:rsid w:val="00142969"/>
    <w:rsid w:val="00147CE7"/>
    <w:rsid w:val="0015176F"/>
    <w:rsid w:val="0015255A"/>
    <w:rsid w:val="0015361F"/>
    <w:rsid w:val="00155E76"/>
    <w:rsid w:val="00156310"/>
    <w:rsid w:val="001623C6"/>
    <w:rsid w:val="001654FF"/>
    <w:rsid w:val="00165853"/>
    <w:rsid w:val="00166C68"/>
    <w:rsid w:val="00167CD2"/>
    <w:rsid w:val="0017022A"/>
    <w:rsid w:val="00170BA2"/>
    <w:rsid w:val="00170F21"/>
    <w:rsid w:val="00174A29"/>
    <w:rsid w:val="00175010"/>
    <w:rsid w:val="00176364"/>
    <w:rsid w:val="001769D7"/>
    <w:rsid w:val="00176A01"/>
    <w:rsid w:val="001774E7"/>
    <w:rsid w:val="00177E66"/>
    <w:rsid w:val="00181D7E"/>
    <w:rsid w:val="00183A6C"/>
    <w:rsid w:val="00183BE5"/>
    <w:rsid w:val="00184CEF"/>
    <w:rsid w:val="0018646D"/>
    <w:rsid w:val="001864F6"/>
    <w:rsid w:val="001869D5"/>
    <w:rsid w:val="00196F17"/>
    <w:rsid w:val="0019704C"/>
    <w:rsid w:val="001A1937"/>
    <w:rsid w:val="001A2C2B"/>
    <w:rsid w:val="001A3036"/>
    <w:rsid w:val="001A3FE8"/>
    <w:rsid w:val="001A44B5"/>
    <w:rsid w:val="001A4896"/>
    <w:rsid w:val="001A4A61"/>
    <w:rsid w:val="001B10FA"/>
    <w:rsid w:val="001B115F"/>
    <w:rsid w:val="001B4F20"/>
    <w:rsid w:val="001C051B"/>
    <w:rsid w:val="001C5DA3"/>
    <w:rsid w:val="001D0E53"/>
    <w:rsid w:val="001D243F"/>
    <w:rsid w:val="001D294B"/>
    <w:rsid w:val="001D4B45"/>
    <w:rsid w:val="001D5530"/>
    <w:rsid w:val="001D6913"/>
    <w:rsid w:val="001D6B81"/>
    <w:rsid w:val="001E1601"/>
    <w:rsid w:val="001E1D5F"/>
    <w:rsid w:val="001E1D80"/>
    <w:rsid w:val="001E2989"/>
    <w:rsid w:val="001E2D63"/>
    <w:rsid w:val="001E34FC"/>
    <w:rsid w:val="001E498D"/>
    <w:rsid w:val="001E707D"/>
    <w:rsid w:val="001F0EF7"/>
    <w:rsid w:val="001F2460"/>
    <w:rsid w:val="001F5604"/>
    <w:rsid w:val="001F5B66"/>
    <w:rsid w:val="001F6648"/>
    <w:rsid w:val="001F72DF"/>
    <w:rsid w:val="00200F01"/>
    <w:rsid w:val="00201E56"/>
    <w:rsid w:val="00202E28"/>
    <w:rsid w:val="00203F2E"/>
    <w:rsid w:val="0020451F"/>
    <w:rsid w:val="00205D35"/>
    <w:rsid w:val="00210F77"/>
    <w:rsid w:val="00212F20"/>
    <w:rsid w:val="0021476E"/>
    <w:rsid w:val="00216D2F"/>
    <w:rsid w:val="002217B4"/>
    <w:rsid w:val="00223729"/>
    <w:rsid w:val="002254E5"/>
    <w:rsid w:val="00225ED4"/>
    <w:rsid w:val="00226D3C"/>
    <w:rsid w:val="00232544"/>
    <w:rsid w:val="00234128"/>
    <w:rsid w:val="002362FA"/>
    <w:rsid w:val="002433AB"/>
    <w:rsid w:val="0024799E"/>
    <w:rsid w:val="0025400D"/>
    <w:rsid w:val="00255762"/>
    <w:rsid w:val="0025763C"/>
    <w:rsid w:val="002611E2"/>
    <w:rsid w:val="0026455C"/>
    <w:rsid w:val="00266B93"/>
    <w:rsid w:val="0027014B"/>
    <w:rsid w:val="0027119D"/>
    <w:rsid w:val="002738E5"/>
    <w:rsid w:val="00273BAC"/>
    <w:rsid w:val="00274185"/>
    <w:rsid w:val="002748FC"/>
    <w:rsid w:val="002754F6"/>
    <w:rsid w:val="00277901"/>
    <w:rsid w:val="00282BA4"/>
    <w:rsid w:val="00285B68"/>
    <w:rsid w:val="002861BD"/>
    <w:rsid w:val="00290B83"/>
    <w:rsid w:val="00290CF9"/>
    <w:rsid w:val="002912AB"/>
    <w:rsid w:val="00291451"/>
    <w:rsid w:val="002915E5"/>
    <w:rsid w:val="00292947"/>
    <w:rsid w:val="002947D3"/>
    <w:rsid w:val="00295C61"/>
    <w:rsid w:val="0029709D"/>
    <w:rsid w:val="002A09F9"/>
    <w:rsid w:val="002A1409"/>
    <w:rsid w:val="002A69AD"/>
    <w:rsid w:val="002A73C8"/>
    <w:rsid w:val="002B4ADA"/>
    <w:rsid w:val="002C076D"/>
    <w:rsid w:val="002C1975"/>
    <w:rsid w:val="002C327F"/>
    <w:rsid w:val="002D0565"/>
    <w:rsid w:val="002D5A20"/>
    <w:rsid w:val="002D5F26"/>
    <w:rsid w:val="002E3C21"/>
    <w:rsid w:val="002E4D76"/>
    <w:rsid w:val="002E757A"/>
    <w:rsid w:val="002F0FE6"/>
    <w:rsid w:val="002F2BB1"/>
    <w:rsid w:val="002F2FEC"/>
    <w:rsid w:val="002F3B3E"/>
    <w:rsid w:val="002F5704"/>
    <w:rsid w:val="002F6299"/>
    <w:rsid w:val="00300AED"/>
    <w:rsid w:val="00302158"/>
    <w:rsid w:val="0031264A"/>
    <w:rsid w:val="00312E5E"/>
    <w:rsid w:val="003159A2"/>
    <w:rsid w:val="00315B5D"/>
    <w:rsid w:val="00315F56"/>
    <w:rsid w:val="00323062"/>
    <w:rsid w:val="00327734"/>
    <w:rsid w:val="00327E30"/>
    <w:rsid w:val="003307E1"/>
    <w:rsid w:val="00330AB5"/>
    <w:rsid w:val="00330E99"/>
    <w:rsid w:val="0033161F"/>
    <w:rsid w:val="00332AC6"/>
    <w:rsid w:val="00333DAA"/>
    <w:rsid w:val="00335402"/>
    <w:rsid w:val="00336997"/>
    <w:rsid w:val="003373C4"/>
    <w:rsid w:val="00345A29"/>
    <w:rsid w:val="00345DB8"/>
    <w:rsid w:val="00351518"/>
    <w:rsid w:val="003550AA"/>
    <w:rsid w:val="00355908"/>
    <w:rsid w:val="00356607"/>
    <w:rsid w:val="00356F38"/>
    <w:rsid w:val="003571E6"/>
    <w:rsid w:val="0036094A"/>
    <w:rsid w:val="00360B01"/>
    <w:rsid w:val="00364B44"/>
    <w:rsid w:val="00366485"/>
    <w:rsid w:val="00366FD4"/>
    <w:rsid w:val="00374975"/>
    <w:rsid w:val="00380F60"/>
    <w:rsid w:val="0039194A"/>
    <w:rsid w:val="003924F6"/>
    <w:rsid w:val="00392B40"/>
    <w:rsid w:val="00394B46"/>
    <w:rsid w:val="003962E0"/>
    <w:rsid w:val="00397E71"/>
    <w:rsid w:val="003A0358"/>
    <w:rsid w:val="003A2CBD"/>
    <w:rsid w:val="003A42D0"/>
    <w:rsid w:val="003A4947"/>
    <w:rsid w:val="003A4E39"/>
    <w:rsid w:val="003A5862"/>
    <w:rsid w:val="003B112D"/>
    <w:rsid w:val="003B1D7E"/>
    <w:rsid w:val="003B3272"/>
    <w:rsid w:val="003B7061"/>
    <w:rsid w:val="003B79F7"/>
    <w:rsid w:val="003C01E2"/>
    <w:rsid w:val="003C0259"/>
    <w:rsid w:val="003C08A7"/>
    <w:rsid w:val="003C0B2C"/>
    <w:rsid w:val="003C4539"/>
    <w:rsid w:val="003C591D"/>
    <w:rsid w:val="003C634A"/>
    <w:rsid w:val="003C6932"/>
    <w:rsid w:val="003D03B0"/>
    <w:rsid w:val="003D4176"/>
    <w:rsid w:val="003D67F2"/>
    <w:rsid w:val="003D7017"/>
    <w:rsid w:val="003E0295"/>
    <w:rsid w:val="003E077E"/>
    <w:rsid w:val="003E096C"/>
    <w:rsid w:val="003E34C5"/>
    <w:rsid w:val="003E50CE"/>
    <w:rsid w:val="003E62FB"/>
    <w:rsid w:val="003E78EB"/>
    <w:rsid w:val="003F0606"/>
    <w:rsid w:val="003F107E"/>
    <w:rsid w:val="003F1B29"/>
    <w:rsid w:val="003F20BE"/>
    <w:rsid w:val="003F50F8"/>
    <w:rsid w:val="003F562E"/>
    <w:rsid w:val="003F7214"/>
    <w:rsid w:val="00401155"/>
    <w:rsid w:val="004020A7"/>
    <w:rsid w:val="0040609E"/>
    <w:rsid w:val="0041000C"/>
    <w:rsid w:val="004141E6"/>
    <w:rsid w:val="00416550"/>
    <w:rsid w:val="0042435E"/>
    <w:rsid w:val="00425B09"/>
    <w:rsid w:val="0042764D"/>
    <w:rsid w:val="004304B5"/>
    <w:rsid w:val="0043484F"/>
    <w:rsid w:val="00435E04"/>
    <w:rsid w:val="004367F8"/>
    <w:rsid w:val="00441D1C"/>
    <w:rsid w:val="00443DB1"/>
    <w:rsid w:val="00444BCF"/>
    <w:rsid w:val="004464C5"/>
    <w:rsid w:val="00447434"/>
    <w:rsid w:val="00447640"/>
    <w:rsid w:val="00450583"/>
    <w:rsid w:val="00452948"/>
    <w:rsid w:val="0045306E"/>
    <w:rsid w:val="00454B4E"/>
    <w:rsid w:val="0046071F"/>
    <w:rsid w:val="00460BD2"/>
    <w:rsid w:val="00460C7B"/>
    <w:rsid w:val="00465EC2"/>
    <w:rsid w:val="0046655A"/>
    <w:rsid w:val="00467492"/>
    <w:rsid w:val="00467A9A"/>
    <w:rsid w:val="004718A1"/>
    <w:rsid w:val="004764D3"/>
    <w:rsid w:val="0047689D"/>
    <w:rsid w:val="004809F4"/>
    <w:rsid w:val="0048101A"/>
    <w:rsid w:val="0048231A"/>
    <w:rsid w:val="00482458"/>
    <w:rsid w:val="00483296"/>
    <w:rsid w:val="00483697"/>
    <w:rsid w:val="00485369"/>
    <w:rsid w:val="00487B32"/>
    <w:rsid w:val="00487C17"/>
    <w:rsid w:val="0049013A"/>
    <w:rsid w:val="00492D98"/>
    <w:rsid w:val="00495684"/>
    <w:rsid w:val="00495896"/>
    <w:rsid w:val="00497AAD"/>
    <w:rsid w:val="004A06C3"/>
    <w:rsid w:val="004A0F64"/>
    <w:rsid w:val="004A1564"/>
    <w:rsid w:val="004A237E"/>
    <w:rsid w:val="004A3ABD"/>
    <w:rsid w:val="004A44C3"/>
    <w:rsid w:val="004A4698"/>
    <w:rsid w:val="004A6DD4"/>
    <w:rsid w:val="004A7BF7"/>
    <w:rsid w:val="004B2575"/>
    <w:rsid w:val="004B2B9C"/>
    <w:rsid w:val="004B3BCE"/>
    <w:rsid w:val="004B46FF"/>
    <w:rsid w:val="004B70DA"/>
    <w:rsid w:val="004B75C2"/>
    <w:rsid w:val="004C0368"/>
    <w:rsid w:val="004C7F74"/>
    <w:rsid w:val="004D4AAD"/>
    <w:rsid w:val="004D5A77"/>
    <w:rsid w:val="004D66D4"/>
    <w:rsid w:val="004D6FA8"/>
    <w:rsid w:val="004D7057"/>
    <w:rsid w:val="004E1B4C"/>
    <w:rsid w:val="004E2C06"/>
    <w:rsid w:val="004E2C50"/>
    <w:rsid w:val="004E5C49"/>
    <w:rsid w:val="004E5CB9"/>
    <w:rsid w:val="004E656D"/>
    <w:rsid w:val="004E7D3C"/>
    <w:rsid w:val="004F0398"/>
    <w:rsid w:val="004F2CD9"/>
    <w:rsid w:val="004F44E3"/>
    <w:rsid w:val="004F6220"/>
    <w:rsid w:val="00500195"/>
    <w:rsid w:val="00500AF2"/>
    <w:rsid w:val="00502252"/>
    <w:rsid w:val="00503E14"/>
    <w:rsid w:val="00505F04"/>
    <w:rsid w:val="005064FA"/>
    <w:rsid w:val="00506E36"/>
    <w:rsid w:val="0050742F"/>
    <w:rsid w:val="0051213F"/>
    <w:rsid w:val="005204EA"/>
    <w:rsid w:val="00522172"/>
    <w:rsid w:val="005245C5"/>
    <w:rsid w:val="005317CC"/>
    <w:rsid w:val="00532218"/>
    <w:rsid w:val="005324A9"/>
    <w:rsid w:val="005400B1"/>
    <w:rsid w:val="0054436D"/>
    <w:rsid w:val="00546299"/>
    <w:rsid w:val="005513F1"/>
    <w:rsid w:val="005522DD"/>
    <w:rsid w:val="00553F66"/>
    <w:rsid w:val="00560442"/>
    <w:rsid w:val="0056181E"/>
    <w:rsid w:val="00563639"/>
    <w:rsid w:val="00564746"/>
    <w:rsid w:val="00567AA0"/>
    <w:rsid w:val="00567EFB"/>
    <w:rsid w:val="005756A1"/>
    <w:rsid w:val="00576708"/>
    <w:rsid w:val="00576FED"/>
    <w:rsid w:val="0058148F"/>
    <w:rsid w:val="00584604"/>
    <w:rsid w:val="00584E2D"/>
    <w:rsid w:val="00591B64"/>
    <w:rsid w:val="00594FEA"/>
    <w:rsid w:val="00595C02"/>
    <w:rsid w:val="005A3F46"/>
    <w:rsid w:val="005A444C"/>
    <w:rsid w:val="005A648F"/>
    <w:rsid w:val="005A71C5"/>
    <w:rsid w:val="005A7213"/>
    <w:rsid w:val="005B32B6"/>
    <w:rsid w:val="005B6E7E"/>
    <w:rsid w:val="005C0A96"/>
    <w:rsid w:val="005C502B"/>
    <w:rsid w:val="005D3378"/>
    <w:rsid w:val="005D5C2F"/>
    <w:rsid w:val="005D5EDF"/>
    <w:rsid w:val="005E190D"/>
    <w:rsid w:val="005E1EFB"/>
    <w:rsid w:val="005E1F34"/>
    <w:rsid w:val="005E4902"/>
    <w:rsid w:val="005E4A11"/>
    <w:rsid w:val="005E569F"/>
    <w:rsid w:val="005E707A"/>
    <w:rsid w:val="005E73C0"/>
    <w:rsid w:val="005F0D9A"/>
    <w:rsid w:val="005F35BD"/>
    <w:rsid w:val="0060410E"/>
    <w:rsid w:val="0060479C"/>
    <w:rsid w:val="00605423"/>
    <w:rsid w:val="006065AD"/>
    <w:rsid w:val="00611BD3"/>
    <w:rsid w:val="006137A3"/>
    <w:rsid w:val="00622CFF"/>
    <w:rsid w:val="00623377"/>
    <w:rsid w:val="00623419"/>
    <w:rsid w:val="0062375E"/>
    <w:rsid w:val="0062410D"/>
    <w:rsid w:val="00624A22"/>
    <w:rsid w:val="006256B0"/>
    <w:rsid w:val="00625AF2"/>
    <w:rsid w:val="00626E50"/>
    <w:rsid w:val="00627A40"/>
    <w:rsid w:val="0063420A"/>
    <w:rsid w:val="00635587"/>
    <w:rsid w:val="006361CD"/>
    <w:rsid w:val="00642E11"/>
    <w:rsid w:val="00644372"/>
    <w:rsid w:val="00647E22"/>
    <w:rsid w:val="00650F7D"/>
    <w:rsid w:val="006513FA"/>
    <w:rsid w:val="00652130"/>
    <w:rsid w:val="00652A58"/>
    <w:rsid w:val="0065476D"/>
    <w:rsid w:val="006557C9"/>
    <w:rsid w:val="006558E9"/>
    <w:rsid w:val="00655ABA"/>
    <w:rsid w:val="006560FA"/>
    <w:rsid w:val="006576C6"/>
    <w:rsid w:val="006605DE"/>
    <w:rsid w:val="00661040"/>
    <w:rsid w:val="00666FC2"/>
    <w:rsid w:val="00667008"/>
    <w:rsid w:val="00671687"/>
    <w:rsid w:val="00671D40"/>
    <w:rsid w:val="0067206C"/>
    <w:rsid w:val="00673923"/>
    <w:rsid w:val="00674244"/>
    <w:rsid w:val="0067627D"/>
    <w:rsid w:val="006837BB"/>
    <w:rsid w:val="00686133"/>
    <w:rsid w:val="0068777C"/>
    <w:rsid w:val="00691204"/>
    <w:rsid w:val="00692C2E"/>
    <w:rsid w:val="0069742C"/>
    <w:rsid w:val="00697B57"/>
    <w:rsid w:val="006A0A74"/>
    <w:rsid w:val="006A0BE6"/>
    <w:rsid w:val="006A1CAF"/>
    <w:rsid w:val="006A33C0"/>
    <w:rsid w:val="006A505D"/>
    <w:rsid w:val="006A6569"/>
    <w:rsid w:val="006A777C"/>
    <w:rsid w:val="006B500B"/>
    <w:rsid w:val="006B51AC"/>
    <w:rsid w:val="006B63CF"/>
    <w:rsid w:val="006B6D28"/>
    <w:rsid w:val="006C1956"/>
    <w:rsid w:val="006D02D5"/>
    <w:rsid w:val="006D03FF"/>
    <w:rsid w:val="006D0C45"/>
    <w:rsid w:val="006D152F"/>
    <w:rsid w:val="006D2F1A"/>
    <w:rsid w:val="006E0DFB"/>
    <w:rsid w:val="006E16AC"/>
    <w:rsid w:val="006E3C42"/>
    <w:rsid w:val="006E6485"/>
    <w:rsid w:val="006F3101"/>
    <w:rsid w:val="006F7AE2"/>
    <w:rsid w:val="00701506"/>
    <w:rsid w:val="0070455B"/>
    <w:rsid w:val="00704B62"/>
    <w:rsid w:val="00706642"/>
    <w:rsid w:val="007070A8"/>
    <w:rsid w:val="00707E47"/>
    <w:rsid w:val="00710102"/>
    <w:rsid w:val="0071064F"/>
    <w:rsid w:val="00710FAE"/>
    <w:rsid w:val="007113A1"/>
    <w:rsid w:val="007121B1"/>
    <w:rsid w:val="007129CC"/>
    <w:rsid w:val="00715436"/>
    <w:rsid w:val="0071707D"/>
    <w:rsid w:val="00720315"/>
    <w:rsid w:val="007223A2"/>
    <w:rsid w:val="00726F8D"/>
    <w:rsid w:val="00727B56"/>
    <w:rsid w:val="00731F02"/>
    <w:rsid w:val="0073271F"/>
    <w:rsid w:val="00733949"/>
    <w:rsid w:val="00733ADE"/>
    <w:rsid w:val="00736A5E"/>
    <w:rsid w:val="0074175F"/>
    <w:rsid w:val="007419AB"/>
    <w:rsid w:val="00742749"/>
    <w:rsid w:val="00742ECF"/>
    <w:rsid w:val="00743ACA"/>
    <w:rsid w:val="007449AA"/>
    <w:rsid w:val="00745FC8"/>
    <w:rsid w:val="00751AA0"/>
    <w:rsid w:val="00753D92"/>
    <w:rsid w:val="00755F1D"/>
    <w:rsid w:val="00760A11"/>
    <w:rsid w:val="00767EC2"/>
    <w:rsid w:val="00771626"/>
    <w:rsid w:val="0077385B"/>
    <w:rsid w:val="00775A5F"/>
    <w:rsid w:val="00775D0E"/>
    <w:rsid w:val="007838F6"/>
    <w:rsid w:val="00784555"/>
    <w:rsid w:val="00795994"/>
    <w:rsid w:val="00795F6C"/>
    <w:rsid w:val="007A096B"/>
    <w:rsid w:val="007A09DB"/>
    <w:rsid w:val="007A114C"/>
    <w:rsid w:val="007A1460"/>
    <w:rsid w:val="007A34A6"/>
    <w:rsid w:val="007A4944"/>
    <w:rsid w:val="007A57FF"/>
    <w:rsid w:val="007B035B"/>
    <w:rsid w:val="007B72B4"/>
    <w:rsid w:val="007C1E74"/>
    <w:rsid w:val="007C68DE"/>
    <w:rsid w:val="007D02CD"/>
    <w:rsid w:val="007D132E"/>
    <w:rsid w:val="007D19C8"/>
    <w:rsid w:val="007D2C60"/>
    <w:rsid w:val="007D55CD"/>
    <w:rsid w:val="007D5940"/>
    <w:rsid w:val="007D5A90"/>
    <w:rsid w:val="007E2F87"/>
    <w:rsid w:val="007E6927"/>
    <w:rsid w:val="00801049"/>
    <w:rsid w:val="00801CA0"/>
    <w:rsid w:val="00802816"/>
    <w:rsid w:val="008123D3"/>
    <w:rsid w:val="00813D31"/>
    <w:rsid w:val="0081538A"/>
    <w:rsid w:val="008160D1"/>
    <w:rsid w:val="00820CC5"/>
    <w:rsid w:val="00821170"/>
    <w:rsid w:val="00821C6D"/>
    <w:rsid w:val="008247AD"/>
    <w:rsid w:val="00830FFC"/>
    <w:rsid w:val="008319ED"/>
    <w:rsid w:val="00832342"/>
    <w:rsid w:val="008333A4"/>
    <w:rsid w:val="00835559"/>
    <w:rsid w:val="00836C59"/>
    <w:rsid w:val="00840160"/>
    <w:rsid w:val="00841B41"/>
    <w:rsid w:val="00843472"/>
    <w:rsid w:val="00843FCC"/>
    <w:rsid w:val="0084485B"/>
    <w:rsid w:val="008472FB"/>
    <w:rsid w:val="00847FBA"/>
    <w:rsid w:val="00851A3A"/>
    <w:rsid w:val="00851AB1"/>
    <w:rsid w:val="00854923"/>
    <w:rsid w:val="00854CF2"/>
    <w:rsid w:val="008565AE"/>
    <w:rsid w:val="00860388"/>
    <w:rsid w:val="0086109D"/>
    <w:rsid w:val="00862E8B"/>
    <w:rsid w:val="00865BFC"/>
    <w:rsid w:val="008663D9"/>
    <w:rsid w:val="00866C9E"/>
    <w:rsid w:val="008744A2"/>
    <w:rsid w:val="00875935"/>
    <w:rsid w:val="00876779"/>
    <w:rsid w:val="008767BA"/>
    <w:rsid w:val="00876C3F"/>
    <w:rsid w:val="00887219"/>
    <w:rsid w:val="008873F5"/>
    <w:rsid w:val="008877C8"/>
    <w:rsid w:val="00892350"/>
    <w:rsid w:val="00892B03"/>
    <w:rsid w:val="00892B0A"/>
    <w:rsid w:val="00894660"/>
    <w:rsid w:val="0089482D"/>
    <w:rsid w:val="00894C4A"/>
    <w:rsid w:val="00894D0A"/>
    <w:rsid w:val="00897D57"/>
    <w:rsid w:val="008A006B"/>
    <w:rsid w:val="008A28DC"/>
    <w:rsid w:val="008A433E"/>
    <w:rsid w:val="008A525B"/>
    <w:rsid w:val="008A55C3"/>
    <w:rsid w:val="008A6B78"/>
    <w:rsid w:val="008A70F0"/>
    <w:rsid w:val="008B0278"/>
    <w:rsid w:val="008B0F3C"/>
    <w:rsid w:val="008B1710"/>
    <w:rsid w:val="008B498A"/>
    <w:rsid w:val="008B785E"/>
    <w:rsid w:val="008C038B"/>
    <w:rsid w:val="008C13D8"/>
    <w:rsid w:val="008C1D63"/>
    <w:rsid w:val="008C2157"/>
    <w:rsid w:val="008C2376"/>
    <w:rsid w:val="008C47D5"/>
    <w:rsid w:val="008C4EBE"/>
    <w:rsid w:val="008C52B4"/>
    <w:rsid w:val="008C5666"/>
    <w:rsid w:val="008D1200"/>
    <w:rsid w:val="008D14E8"/>
    <w:rsid w:val="008D2AF4"/>
    <w:rsid w:val="008D642C"/>
    <w:rsid w:val="008D6F5B"/>
    <w:rsid w:val="008E2374"/>
    <w:rsid w:val="008E2A32"/>
    <w:rsid w:val="008E447B"/>
    <w:rsid w:val="008E58D8"/>
    <w:rsid w:val="008E5E72"/>
    <w:rsid w:val="008E6AEA"/>
    <w:rsid w:val="008F41CE"/>
    <w:rsid w:val="00900F2C"/>
    <w:rsid w:val="00903162"/>
    <w:rsid w:val="00903A07"/>
    <w:rsid w:val="00906304"/>
    <w:rsid w:val="009065CF"/>
    <w:rsid w:val="009109C5"/>
    <w:rsid w:val="00910B56"/>
    <w:rsid w:val="0091257B"/>
    <w:rsid w:val="00914A86"/>
    <w:rsid w:val="00914FDC"/>
    <w:rsid w:val="009163C5"/>
    <w:rsid w:val="0091709F"/>
    <w:rsid w:val="009236BC"/>
    <w:rsid w:val="0092374B"/>
    <w:rsid w:val="00923B7F"/>
    <w:rsid w:val="009306BB"/>
    <w:rsid w:val="00937F82"/>
    <w:rsid w:val="00941F60"/>
    <w:rsid w:val="00944A20"/>
    <w:rsid w:val="00947FBA"/>
    <w:rsid w:val="009522B7"/>
    <w:rsid w:val="00953174"/>
    <w:rsid w:val="009534A8"/>
    <w:rsid w:val="00955EBB"/>
    <w:rsid w:val="00956344"/>
    <w:rsid w:val="00961FB2"/>
    <w:rsid w:val="00962819"/>
    <w:rsid w:val="00970343"/>
    <w:rsid w:val="00970351"/>
    <w:rsid w:val="009775A5"/>
    <w:rsid w:val="009777FA"/>
    <w:rsid w:val="00985EE5"/>
    <w:rsid w:val="00987E93"/>
    <w:rsid w:val="009919F8"/>
    <w:rsid w:val="00992638"/>
    <w:rsid w:val="009A4AB0"/>
    <w:rsid w:val="009A5AFD"/>
    <w:rsid w:val="009A5B5B"/>
    <w:rsid w:val="009A7C22"/>
    <w:rsid w:val="009B0003"/>
    <w:rsid w:val="009B206D"/>
    <w:rsid w:val="009B34AB"/>
    <w:rsid w:val="009B4A75"/>
    <w:rsid w:val="009B7194"/>
    <w:rsid w:val="009B749C"/>
    <w:rsid w:val="009C2342"/>
    <w:rsid w:val="009C4F2E"/>
    <w:rsid w:val="009D0A29"/>
    <w:rsid w:val="009D32D6"/>
    <w:rsid w:val="009D3D50"/>
    <w:rsid w:val="009D6704"/>
    <w:rsid w:val="009D6721"/>
    <w:rsid w:val="009E044B"/>
    <w:rsid w:val="009E3BB5"/>
    <w:rsid w:val="009E4984"/>
    <w:rsid w:val="009F04D7"/>
    <w:rsid w:val="009F0CBA"/>
    <w:rsid w:val="009F2868"/>
    <w:rsid w:val="009F4057"/>
    <w:rsid w:val="009F40F2"/>
    <w:rsid w:val="009F62D2"/>
    <w:rsid w:val="00A00326"/>
    <w:rsid w:val="00A0184A"/>
    <w:rsid w:val="00A01CE7"/>
    <w:rsid w:val="00A01DD2"/>
    <w:rsid w:val="00A06750"/>
    <w:rsid w:val="00A10F7C"/>
    <w:rsid w:val="00A13195"/>
    <w:rsid w:val="00A13FB4"/>
    <w:rsid w:val="00A158DA"/>
    <w:rsid w:val="00A17684"/>
    <w:rsid w:val="00A22655"/>
    <w:rsid w:val="00A24D1C"/>
    <w:rsid w:val="00A25AD5"/>
    <w:rsid w:val="00A263A8"/>
    <w:rsid w:val="00A275E5"/>
    <w:rsid w:val="00A322E9"/>
    <w:rsid w:val="00A32530"/>
    <w:rsid w:val="00A327BA"/>
    <w:rsid w:val="00A33878"/>
    <w:rsid w:val="00A34C8D"/>
    <w:rsid w:val="00A358E1"/>
    <w:rsid w:val="00A364D8"/>
    <w:rsid w:val="00A36586"/>
    <w:rsid w:val="00A40E28"/>
    <w:rsid w:val="00A42D98"/>
    <w:rsid w:val="00A46E20"/>
    <w:rsid w:val="00A545BA"/>
    <w:rsid w:val="00A54627"/>
    <w:rsid w:val="00A5566F"/>
    <w:rsid w:val="00A609C0"/>
    <w:rsid w:val="00A64E4C"/>
    <w:rsid w:val="00A66FFD"/>
    <w:rsid w:val="00A71726"/>
    <w:rsid w:val="00A75464"/>
    <w:rsid w:val="00A80F8B"/>
    <w:rsid w:val="00A8439D"/>
    <w:rsid w:val="00A8589D"/>
    <w:rsid w:val="00A85DFA"/>
    <w:rsid w:val="00A864BE"/>
    <w:rsid w:val="00A87EDE"/>
    <w:rsid w:val="00A960C5"/>
    <w:rsid w:val="00AA0DEA"/>
    <w:rsid w:val="00AA1004"/>
    <w:rsid w:val="00AA23E0"/>
    <w:rsid w:val="00AA53A9"/>
    <w:rsid w:val="00AA5733"/>
    <w:rsid w:val="00AA6D73"/>
    <w:rsid w:val="00AA7A72"/>
    <w:rsid w:val="00AA7E47"/>
    <w:rsid w:val="00AB3B62"/>
    <w:rsid w:val="00AB69C9"/>
    <w:rsid w:val="00AB6D86"/>
    <w:rsid w:val="00AB77F1"/>
    <w:rsid w:val="00AC3A41"/>
    <w:rsid w:val="00AC4487"/>
    <w:rsid w:val="00AC4CBF"/>
    <w:rsid w:val="00AC582D"/>
    <w:rsid w:val="00AC6B0D"/>
    <w:rsid w:val="00AD0444"/>
    <w:rsid w:val="00AD1B87"/>
    <w:rsid w:val="00AD295F"/>
    <w:rsid w:val="00AD3AE2"/>
    <w:rsid w:val="00AD57B0"/>
    <w:rsid w:val="00AE03CA"/>
    <w:rsid w:val="00AE6219"/>
    <w:rsid w:val="00AF0536"/>
    <w:rsid w:val="00AF2F92"/>
    <w:rsid w:val="00AF45A1"/>
    <w:rsid w:val="00AF490A"/>
    <w:rsid w:val="00B028F8"/>
    <w:rsid w:val="00B0560C"/>
    <w:rsid w:val="00B1053B"/>
    <w:rsid w:val="00B11251"/>
    <w:rsid w:val="00B173A2"/>
    <w:rsid w:val="00B17DBA"/>
    <w:rsid w:val="00B20D6D"/>
    <w:rsid w:val="00B26A27"/>
    <w:rsid w:val="00B30425"/>
    <w:rsid w:val="00B33E65"/>
    <w:rsid w:val="00B33FE8"/>
    <w:rsid w:val="00B34FB5"/>
    <w:rsid w:val="00B35C63"/>
    <w:rsid w:val="00B36D04"/>
    <w:rsid w:val="00B3738F"/>
    <w:rsid w:val="00B4140E"/>
    <w:rsid w:val="00B41A69"/>
    <w:rsid w:val="00B41A87"/>
    <w:rsid w:val="00B430C7"/>
    <w:rsid w:val="00B43403"/>
    <w:rsid w:val="00B43544"/>
    <w:rsid w:val="00B43D5F"/>
    <w:rsid w:val="00B45A80"/>
    <w:rsid w:val="00B45C25"/>
    <w:rsid w:val="00B470F6"/>
    <w:rsid w:val="00B55CD4"/>
    <w:rsid w:val="00B56346"/>
    <w:rsid w:val="00B570A1"/>
    <w:rsid w:val="00B57103"/>
    <w:rsid w:val="00B622FB"/>
    <w:rsid w:val="00B63B42"/>
    <w:rsid w:val="00B63B45"/>
    <w:rsid w:val="00B63E00"/>
    <w:rsid w:val="00B645BF"/>
    <w:rsid w:val="00B64C8C"/>
    <w:rsid w:val="00B70F5A"/>
    <w:rsid w:val="00B72EE3"/>
    <w:rsid w:val="00B72FAF"/>
    <w:rsid w:val="00B8075A"/>
    <w:rsid w:val="00B81D57"/>
    <w:rsid w:val="00B91F1A"/>
    <w:rsid w:val="00B921D4"/>
    <w:rsid w:val="00B92592"/>
    <w:rsid w:val="00B92F6F"/>
    <w:rsid w:val="00B93451"/>
    <w:rsid w:val="00B9519B"/>
    <w:rsid w:val="00B95A69"/>
    <w:rsid w:val="00B96655"/>
    <w:rsid w:val="00B96E5D"/>
    <w:rsid w:val="00B97EA3"/>
    <w:rsid w:val="00BA1A19"/>
    <w:rsid w:val="00BA1E78"/>
    <w:rsid w:val="00BA4289"/>
    <w:rsid w:val="00BA518F"/>
    <w:rsid w:val="00BA7EBC"/>
    <w:rsid w:val="00BB05D5"/>
    <w:rsid w:val="00BB5C95"/>
    <w:rsid w:val="00BB77AF"/>
    <w:rsid w:val="00BB7F99"/>
    <w:rsid w:val="00BC1677"/>
    <w:rsid w:val="00BC3340"/>
    <w:rsid w:val="00BC4E69"/>
    <w:rsid w:val="00BD0649"/>
    <w:rsid w:val="00BD29BF"/>
    <w:rsid w:val="00BD32D9"/>
    <w:rsid w:val="00BD426E"/>
    <w:rsid w:val="00BD6EEF"/>
    <w:rsid w:val="00BE06B4"/>
    <w:rsid w:val="00BE0E36"/>
    <w:rsid w:val="00BE15C8"/>
    <w:rsid w:val="00BE3385"/>
    <w:rsid w:val="00BE765C"/>
    <w:rsid w:val="00BF0C20"/>
    <w:rsid w:val="00BF354B"/>
    <w:rsid w:val="00BF604F"/>
    <w:rsid w:val="00BF6DB8"/>
    <w:rsid w:val="00BF7F28"/>
    <w:rsid w:val="00C02733"/>
    <w:rsid w:val="00C02D99"/>
    <w:rsid w:val="00C10800"/>
    <w:rsid w:val="00C10B5B"/>
    <w:rsid w:val="00C10E46"/>
    <w:rsid w:val="00C117DC"/>
    <w:rsid w:val="00C147F8"/>
    <w:rsid w:val="00C15D5C"/>
    <w:rsid w:val="00C1699F"/>
    <w:rsid w:val="00C23ACC"/>
    <w:rsid w:val="00C23AFC"/>
    <w:rsid w:val="00C249E5"/>
    <w:rsid w:val="00C254C1"/>
    <w:rsid w:val="00C305D2"/>
    <w:rsid w:val="00C3436F"/>
    <w:rsid w:val="00C34D75"/>
    <w:rsid w:val="00C36670"/>
    <w:rsid w:val="00C43230"/>
    <w:rsid w:val="00C440A1"/>
    <w:rsid w:val="00C45A38"/>
    <w:rsid w:val="00C45FEE"/>
    <w:rsid w:val="00C47E43"/>
    <w:rsid w:val="00C51166"/>
    <w:rsid w:val="00C5118A"/>
    <w:rsid w:val="00C519D7"/>
    <w:rsid w:val="00C54DE2"/>
    <w:rsid w:val="00C561C8"/>
    <w:rsid w:val="00C5727C"/>
    <w:rsid w:val="00C60C20"/>
    <w:rsid w:val="00C60DE7"/>
    <w:rsid w:val="00C61484"/>
    <w:rsid w:val="00C650A2"/>
    <w:rsid w:val="00C673DB"/>
    <w:rsid w:val="00C67868"/>
    <w:rsid w:val="00C67E73"/>
    <w:rsid w:val="00C67EF4"/>
    <w:rsid w:val="00C72890"/>
    <w:rsid w:val="00C7457D"/>
    <w:rsid w:val="00C758BC"/>
    <w:rsid w:val="00C7665B"/>
    <w:rsid w:val="00C769DF"/>
    <w:rsid w:val="00C775A6"/>
    <w:rsid w:val="00C8195D"/>
    <w:rsid w:val="00C81E0E"/>
    <w:rsid w:val="00C82F9F"/>
    <w:rsid w:val="00C84243"/>
    <w:rsid w:val="00C84A41"/>
    <w:rsid w:val="00C87BE8"/>
    <w:rsid w:val="00C91D96"/>
    <w:rsid w:val="00C93740"/>
    <w:rsid w:val="00C94EEA"/>
    <w:rsid w:val="00C955D7"/>
    <w:rsid w:val="00C956D0"/>
    <w:rsid w:val="00C96B8F"/>
    <w:rsid w:val="00CA4F2D"/>
    <w:rsid w:val="00CB0AE8"/>
    <w:rsid w:val="00CB177F"/>
    <w:rsid w:val="00CB45F4"/>
    <w:rsid w:val="00CB5FE3"/>
    <w:rsid w:val="00CB610E"/>
    <w:rsid w:val="00CB7163"/>
    <w:rsid w:val="00CC1345"/>
    <w:rsid w:val="00CC249F"/>
    <w:rsid w:val="00CC63C4"/>
    <w:rsid w:val="00CE04CD"/>
    <w:rsid w:val="00CE4390"/>
    <w:rsid w:val="00CE49C0"/>
    <w:rsid w:val="00CE73AD"/>
    <w:rsid w:val="00CF02AA"/>
    <w:rsid w:val="00CF21FF"/>
    <w:rsid w:val="00CF29E0"/>
    <w:rsid w:val="00CF6E4D"/>
    <w:rsid w:val="00D01600"/>
    <w:rsid w:val="00D016BA"/>
    <w:rsid w:val="00D026CF"/>
    <w:rsid w:val="00D03455"/>
    <w:rsid w:val="00D0694C"/>
    <w:rsid w:val="00D10961"/>
    <w:rsid w:val="00D141A6"/>
    <w:rsid w:val="00D17179"/>
    <w:rsid w:val="00D1795D"/>
    <w:rsid w:val="00D203A6"/>
    <w:rsid w:val="00D20637"/>
    <w:rsid w:val="00D21E1F"/>
    <w:rsid w:val="00D227B7"/>
    <w:rsid w:val="00D253B0"/>
    <w:rsid w:val="00D30AB0"/>
    <w:rsid w:val="00D323FC"/>
    <w:rsid w:val="00D32903"/>
    <w:rsid w:val="00D34A82"/>
    <w:rsid w:val="00D35F0A"/>
    <w:rsid w:val="00D42EAE"/>
    <w:rsid w:val="00D433DB"/>
    <w:rsid w:val="00D46546"/>
    <w:rsid w:val="00D510F3"/>
    <w:rsid w:val="00D5112B"/>
    <w:rsid w:val="00D516EC"/>
    <w:rsid w:val="00D54DD8"/>
    <w:rsid w:val="00D57244"/>
    <w:rsid w:val="00D57AD1"/>
    <w:rsid w:val="00D607CA"/>
    <w:rsid w:val="00D61AFC"/>
    <w:rsid w:val="00D61ECD"/>
    <w:rsid w:val="00D62D25"/>
    <w:rsid w:val="00D64EF3"/>
    <w:rsid w:val="00D651A4"/>
    <w:rsid w:val="00D70513"/>
    <w:rsid w:val="00D7086E"/>
    <w:rsid w:val="00D72467"/>
    <w:rsid w:val="00D7598C"/>
    <w:rsid w:val="00D77183"/>
    <w:rsid w:val="00D81703"/>
    <w:rsid w:val="00D82645"/>
    <w:rsid w:val="00D8264C"/>
    <w:rsid w:val="00D82D2C"/>
    <w:rsid w:val="00D82D99"/>
    <w:rsid w:val="00D8372F"/>
    <w:rsid w:val="00D869D2"/>
    <w:rsid w:val="00D90D5A"/>
    <w:rsid w:val="00D90FCA"/>
    <w:rsid w:val="00D91C7E"/>
    <w:rsid w:val="00DA09A3"/>
    <w:rsid w:val="00DA0BDD"/>
    <w:rsid w:val="00DA3716"/>
    <w:rsid w:val="00DA77E4"/>
    <w:rsid w:val="00DB061D"/>
    <w:rsid w:val="00DB1F42"/>
    <w:rsid w:val="00DB3274"/>
    <w:rsid w:val="00DB35D2"/>
    <w:rsid w:val="00DC0BA4"/>
    <w:rsid w:val="00DC1D8A"/>
    <w:rsid w:val="00DC47DC"/>
    <w:rsid w:val="00DC5571"/>
    <w:rsid w:val="00DC5739"/>
    <w:rsid w:val="00DC7CC1"/>
    <w:rsid w:val="00DD0B67"/>
    <w:rsid w:val="00DD0DB3"/>
    <w:rsid w:val="00DD198E"/>
    <w:rsid w:val="00DD27A8"/>
    <w:rsid w:val="00DD4EAC"/>
    <w:rsid w:val="00DD5F67"/>
    <w:rsid w:val="00DD65E2"/>
    <w:rsid w:val="00DD661B"/>
    <w:rsid w:val="00DD7050"/>
    <w:rsid w:val="00DD7CC5"/>
    <w:rsid w:val="00DE1A16"/>
    <w:rsid w:val="00DE1F75"/>
    <w:rsid w:val="00DE6906"/>
    <w:rsid w:val="00DF14F5"/>
    <w:rsid w:val="00DF2111"/>
    <w:rsid w:val="00DF4CF7"/>
    <w:rsid w:val="00DF5444"/>
    <w:rsid w:val="00DF6815"/>
    <w:rsid w:val="00DF7132"/>
    <w:rsid w:val="00E0498B"/>
    <w:rsid w:val="00E16222"/>
    <w:rsid w:val="00E16A60"/>
    <w:rsid w:val="00E21D02"/>
    <w:rsid w:val="00E21D36"/>
    <w:rsid w:val="00E25801"/>
    <w:rsid w:val="00E30948"/>
    <w:rsid w:val="00E31693"/>
    <w:rsid w:val="00E316C4"/>
    <w:rsid w:val="00E3263F"/>
    <w:rsid w:val="00E3337D"/>
    <w:rsid w:val="00E3668D"/>
    <w:rsid w:val="00E36E57"/>
    <w:rsid w:val="00E4219A"/>
    <w:rsid w:val="00E423C3"/>
    <w:rsid w:val="00E44265"/>
    <w:rsid w:val="00E448E9"/>
    <w:rsid w:val="00E45724"/>
    <w:rsid w:val="00E45E00"/>
    <w:rsid w:val="00E467C4"/>
    <w:rsid w:val="00E470A8"/>
    <w:rsid w:val="00E57822"/>
    <w:rsid w:val="00E57B9D"/>
    <w:rsid w:val="00E57C99"/>
    <w:rsid w:val="00E60A9E"/>
    <w:rsid w:val="00E614FB"/>
    <w:rsid w:val="00E6159A"/>
    <w:rsid w:val="00E62C7D"/>
    <w:rsid w:val="00E62E83"/>
    <w:rsid w:val="00E6532A"/>
    <w:rsid w:val="00E65728"/>
    <w:rsid w:val="00E660A6"/>
    <w:rsid w:val="00E70AAC"/>
    <w:rsid w:val="00E70B27"/>
    <w:rsid w:val="00E74CF3"/>
    <w:rsid w:val="00E7541D"/>
    <w:rsid w:val="00E80B6B"/>
    <w:rsid w:val="00E8124F"/>
    <w:rsid w:val="00E909A5"/>
    <w:rsid w:val="00E90DC2"/>
    <w:rsid w:val="00E92077"/>
    <w:rsid w:val="00E92532"/>
    <w:rsid w:val="00E93697"/>
    <w:rsid w:val="00E977CB"/>
    <w:rsid w:val="00EA0A15"/>
    <w:rsid w:val="00EA37F1"/>
    <w:rsid w:val="00EA47E2"/>
    <w:rsid w:val="00EB17C6"/>
    <w:rsid w:val="00EB19FD"/>
    <w:rsid w:val="00EB1D2A"/>
    <w:rsid w:val="00EC05B9"/>
    <w:rsid w:val="00EC36C3"/>
    <w:rsid w:val="00EC6556"/>
    <w:rsid w:val="00EC6B49"/>
    <w:rsid w:val="00EC711D"/>
    <w:rsid w:val="00ED0553"/>
    <w:rsid w:val="00ED1457"/>
    <w:rsid w:val="00ED3E1A"/>
    <w:rsid w:val="00ED5DBB"/>
    <w:rsid w:val="00EE0D17"/>
    <w:rsid w:val="00EE0D25"/>
    <w:rsid w:val="00EE14B3"/>
    <w:rsid w:val="00EE42DE"/>
    <w:rsid w:val="00EE61E6"/>
    <w:rsid w:val="00EE7188"/>
    <w:rsid w:val="00EE7932"/>
    <w:rsid w:val="00EF1EDB"/>
    <w:rsid w:val="00EF44AB"/>
    <w:rsid w:val="00EF4918"/>
    <w:rsid w:val="00EF5AD3"/>
    <w:rsid w:val="00F016C7"/>
    <w:rsid w:val="00F0392A"/>
    <w:rsid w:val="00F04B90"/>
    <w:rsid w:val="00F0738D"/>
    <w:rsid w:val="00F07C55"/>
    <w:rsid w:val="00F11EAC"/>
    <w:rsid w:val="00F152B4"/>
    <w:rsid w:val="00F15DD0"/>
    <w:rsid w:val="00F16567"/>
    <w:rsid w:val="00F205EF"/>
    <w:rsid w:val="00F22A2D"/>
    <w:rsid w:val="00F2403E"/>
    <w:rsid w:val="00F24CBB"/>
    <w:rsid w:val="00F26A0F"/>
    <w:rsid w:val="00F2769C"/>
    <w:rsid w:val="00F3076F"/>
    <w:rsid w:val="00F3435B"/>
    <w:rsid w:val="00F3481E"/>
    <w:rsid w:val="00F349A7"/>
    <w:rsid w:val="00F35701"/>
    <w:rsid w:val="00F401DE"/>
    <w:rsid w:val="00F47A62"/>
    <w:rsid w:val="00F50B36"/>
    <w:rsid w:val="00F51788"/>
    <w:rsid w:val="00F5282D"/>
    <w:rsid w:val="00F52885"/>
    <w:rsid w:val="00F54D67"/>
    <w:rsid w:val="00F56061"/>
    <w:rsid w:val="00F6083C"/>
    <w:rsid w:val="00F61237"/>
    <w:rsid w:val="00F61C63"/>
    <w:rsid w:val="00F647BA"/>
    <w:rsid w:val="00F67163"/>
    <w:rsid w:val="00F679C2"/>
    <w:rsid w:val="00F70770"/>
    <w:rsid w:val="00F70CD0"/>
    <w:rsid w:val="00F7322D"/>
    <w:rsid w:val="00F74475"/>
    <w:rsid w:val="00F74743"/>
    <w:rsid w:val="00F74841"/>
    <w:rsid w:val="00F75265"/>
    <w:rsid w:val="00F801AE"/>
    <w:rsid w:val="00F80307"/>
    <w:rsid w:val="00F82BC8"/>
    <w:rsid w:val="00F8763A"/>
    <w:rsid w:val="00F91032"/>
    <w:rsid w:val="00F923C3"/>
    <w:rsid w:val="00F92728"/>
    <w:rsid w:val="00F93490"/>
    <w:rsid w:val="00F94F8D"/>
    <w:rsid w:val="00F9680B"/>
    <w:rsid w:val="00F97481"/>
    <w:rsid w:val="00FA2371"/>
    <w:rsid w:val="00FA27A7"/>
    <w:rsid w:val="00FA3A96"/>
    <w:rsid w:val="00FA5D97"/>
    <w:rsid w:val="00FA68F7"/>
    <w:rsid w:val="00FB20AD"/>
    <w:rsid w:val="00FB2730"/>
    <w:rsid w:val="00FB47B7"/>
    <w:rsid w:val="00FB589B"/>
    <w:rsid w:val="00FB64C7"/>
    <w:rsid w:val="00FB68FC"/>
    <w:rsid w:val="00FB77F6"/>
    <w:rsid w:val="00FC36B5"/>
    <w:rsid w:val="00FC572E"/>
    <w:rsid w:val="00FC573B"/>
    <w:rsid w:val="00FC6898"/>
    <w:rsid w:val="00FC6FEC"/>
    <w:rsid w:val="00FD1C17"/>
    <w:rsid w:val="00FD7028"/>
    <w:rsid w:val="00FE2801"/>
    <w:rsid w:val="00FE3369"/>
    <w:rsid w:val="00FE40D1"/>
    <w:rsid w:val="00FE5238"/>
    <w:rsid w:val="00FE7919"/>
    <w:rsid w:val="00FF0C47"/>
    <w:rsid w:val="00FF37C7"/>
    <w:rsid w:val="00FF6CA1"/>
    <w:rsid w:val="00FF7B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30B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30BCD"/>
    <w:rPr>
      <w:sz w:val="20"/>
      <w:szCs w:val="20"/>
    </w:rPr>
  </w:style>
  <w:style w:type="character" w:styleId="Refdenotaalpie">
    <w:name w:val="footnote reference"/>
    <w:basedOn w:val="Fuentedeprrafopredeter"/>
    <w:uiPriority w:val="99"/>
    <w:semiHidden/>
    <w:unhideWhenUsed/>
    <w:rsid w:val="00130BCD"/>
    <w:rPr>
      <w:vertAlign w:val="superscript"/>
    </w:rPr>
  </w:style>
  <w:style w:type="character" w:styleId="Hipervnculo">
    <w:name w:val="Hyperlink"/>
    <w:basedOn w:val="Fuentedeprrafopredeter"/>
    <w:uiPriority w:val="99"/>
    <w:unhideWhenUsed/>
    <w:rsid w:val="00DD0DB3"/>
    <w:rPr>
      <w:color w:val="0563C1" w:themeColor="hyperlink"/>
      <w:u w:val="single"/>
    </w:rPr>
  </w:style>
  <w:style w:type="paragraph" w:styleId="Encabezado">
    <w:name w:val="header"/>
    <w:basedOn w:val="Normal"/>
    <w:link w:val="EncabezadoCar"/>
    <w:uiPriority w:val="99"/>
    <w:unhideWhenUsed/>
    <w:rsid w:val="00C511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1166"/>
  </w:style>
  <w:style w:type="character" w:styleId="Refdecomentario">
    <w:name w:val="annotation reference"/>
    <w:basedOn w:val="Fuentedeprrafopredeter"/>
    <w:uiPriority w:val="99"/>
    <w:semiHidden/>
    <w:unhideWhenUsed/>
    <w:rsid w:val="009C2342"/>
    <w:rPr>
      <w:sz w:val="18"/>
      <w:szCs w:val="18"/>
    </w:rPr>
  </w:style>
  <w:style w:type="paragraph" w:styleId="Textocomentario">
    <w:name w:val="annotation text"/>
    <w:basedOn w:val="Normal"/>
    <w:link w:val="TextocomentarioCar"/>
    <w:uiPriority w:val="99"/>
    <w:semiHidden/>
    <w:unhideWhenUsed/>
    <w:rsid w:val="009C2342"/>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9C2342"/>
    <w:rPr>
      <w:sz w:val="24"/>
      <w:szCs w:val="24"/>
    </w:rPr>
  </w:style>
  <w:style w:type="paragraph" w:styleId="Textodeglobo">
    <w:name w:val="Balloon Text"/>
    <w:basedOn w:val="Normal"/>
    <w:link w:val="TextodegloboCar"/>
    <w:uiPriority w:val="99"/>
    <w:semiHidden/>
    <w:unhideWhenUsed/>
    <w:rsid w:val="009C23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2342"/>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94FEA"/>
    <w:rPr>
      <w:b/>
      <w:bCs/>
      <w:sz w:val="20"/>
      <w:szCs w:val="20"/>
    </w:rPr>
  </w:style>
  <w:style w:type="character" w:customStyle="1" w:styleId="AsuntodelcomentarioCar">
    <w:name w:val="Asunto del comentario Car"/>
    <w:basedOn w:val="TextocomentarioCar"/>
    <w:link w:val="Asuntodelcomentario"/>
    <w:uiPriority w:val="99"/>
    <w:semiHidden/>
    <w:rsid w:val="00594FEA"/>
    <w:rPr>
      <w:b/>
      <w:bCs/>
      <w:sz w:val="20"/>
      <w:szCs w:val="20"/>
    </w:rPr>
  </w:style>
  <w:style w:type="character" w:styleId="Hipervnculovisitado">
    <w:name w:val="FollowedHyperlink"/>
    <w:basedOn w:val="Fuentedeprrafopredeter"/>
    <w:uiPriority w:val="99"/>
    <w:semiHidden/>
    <w:unhideWhenUsed/>
    <w:rsid w:val="001168A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30B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30BCD"/>
    <w:rPr>
      <w:sz w:val="20"/>
      <w:szCs w:val="20"/>
    </w:rPr>
  </w:style>
  <w:style w:type="character" w:styleId="Refdenotaalpie">
    <w:name w:val="footnote reference"/>
    <w:basedOn w:val="Fuentedeprrafopredeter"/>
    <w:uiPriority w:val="99"/>
    <w:semiHidden/>
    <w:unhideWhenUsed/>
    <w:rsid w:val="00130BCD"/>
    <w:rPr>
      <w:vertAlign w:val="superscript"/>
    </w:rPr>
  </w:style>
  <w:style w:type="character" w:styleId="Hipervnculo">
    <w:name w:val="Hyperlink"/>
    <w:basedOn w:val="Fuentedeprrafopredeter"/>
    <w:uiPriority w:val="99"/>
    <w:unhideWhenUsed/>
    <w:rsid w:val="00DD0DB3"/>
    <w:rPr>
      <w:color w:val="0563C1" w:themeColor="hyperlink"/>
      <w:u w:val="single"/>
    </w:rPr>
  </w:style>
  <w:style w:type="paragraph" w:styleId="Encabezado">
    <w:name w:val="header"/>
    <w:basedOn w:val="Normal"/>
    <w:link w:val="EncabezadoCar"/>
    <w:uiPriority w:val="99"/>
    <w:unhideWhenUsed/>
    <w:rsid w:val="00C511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1166"/>
  </w:style>
  <w:style w:type="character" w:styleId="Refdecomentario">
    <w:name w:val="annotation reference"/>
    <w:basedOn w:val="Fuentedeprrafopredeter"/>
    <w:uiPriority w:val="99"/>
    <w:semiHidden/>
    <w:unhideWhenUsed/>
    <w:rsid w:val="009C2342"/>
    <w:rPr>
      <w:sz w:val="18"/>
      <w:szCs w:val="18"/>
    </w:rPr>
  </w:style>
  <w:style w:type="paragraph" w:styleId="Textocomentario">
    <w:name w:val="annotation text"/>
    <w:basedOn w:val="Normal"/>
    <w:link w:val="TextocomentarioCar"/>
    <w:uiPriority w:val="99"/>
    <w:semiHidden/>
    <w:unhideWhenUsed/>
    <w:rsid w:val="009C2342"/>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9C2342"/>
    <w:rPr>
      <w:sz w:val="24"/>
      <w:szCs w:val="24"/>
    </w:rPr>
  </w:style>
  <w:style w:type="paragraph" w:styleId="Textodeglobo">
    <w:name w:val="Balloon Text"/>
    <w:basedOn w:val="Normal"/>
    <w:link w:val="TextodegloboCar"/>
    <w:uiPriority w:val="99"/>
    <w:semiHidden/>
    <w:unhideWhenUsed/>
    <w:rsid w:val="009C23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2342"/>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94FEA"/>
    <w:rPr>
      <w:b/>
      <w:bCs/>
      <w:sz w:val="20"/>
      <w:szCs w:val="20"/>
    </w:rPr>
  </w:style>
  <w:style w:type="character" w:customStyle="1" w:styleId="AsuntodelcomentarioCar">
    <w:name w:val="Asunto del comentario Car"/>
    <w:basedOn w:val="TextocomentarioCar"/>
    <w:link w:val="Asuntodelcomentario"/>
    <w:uiPriority w:val="99"/>
    <w:semiHidden/>
    <w:rsid w:val="00594FEA"/>
    <w:rPr>
      <w:b/>
      <w:bCs/>
      <w:sz w:val="20"/>
      <w:szCs w:val="20"/>
    </w:rPr>
  </w:style>
  <w:style w:type="character" w:styleId="Hipervnculovisitado">
    <w:name w:val="FollowedHyperlink"/>
    <w:basedOn w:val="Fuentedeprrafopredeter"/>
    <w:uiPriority w:val="99"/>
    <w:semiHidden/>
    <w:unhideWhenUsed/>
    <w:rsid w:val="001168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80201">
      <w:bodyDiv w:val="1"/>
      <w:marLeft w:val="0"/>
      <w:marRight w:val="0"/>
      <w:marTop w:val="0"/>
      <w:marBottom w:val="0"/>
      <w:divBdr>
        <w:top w:val="none" w:sz="0" w:space="0" w:color="auto"/>
        <w:left w:val="none" w:sz="0" w:space="0" w:color="auto"/>
        <w:bottom w:val="none" w:sz="0" w:space="0" w:color="auto"/>
        <w:right w:val="none" w:sz="0" w:space="0" w:color="auto"/>
      </w:divBdr>
    </w:div>
    <w:div w:id="155662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cielo.conicyt.cl/pdf/terpsicol/v33n2/art06.pdf" TargetMode="External"/><Relationship Id="rId2" Type="http://schemas.openxmlformats.org/officeDocument/2006/relationships/hyperlink" Target="https://reliefweb.int/sites/reliefweb.int/files/resources/ED5A9D605ABE6AB3C12575DD002C6D66-SCP_Jan2009.pdf" TargetMode="External"/><Relationship Id="rId1" Type="http://schemas.openxmlformats.org/officeDocument/2006/relationships/hyperlink" Target="https://apps.who.int/iris/bitstream/handle/10665/136083/9789275318508_spa.pdf&amp;ua=1?sequence=1" TargetMode="External"/><Relationship Id="rId6" Type="http://schemas.openxmlformats.org/officeDocument/2006/relationships/hyperlink" Target="https://www.paho.org/hq/dmdocuments/2014/PAHO-Mortalidad-por-suicidio-final.pdf" TargetMode="External"/><Relationship Id="rId5" Type="http://schemas.openxmlformats.org/officeDocument/2006/relationships/hyperlink" Target="https://revistas.flacsoandes.edu.ec/urvio/article/view/3731/2630" TargetMode="External"/><Relationship Id="rId4" Type="http://schemas.openxmlformats.org/officeDocument/2006/relationships/hyperlink" Target="https://www.iasp.info/pdf/papers/Bertolot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98ADF-97B3-43AE-8708-AA85524D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Pages>
  <Words>3718</Words>
  <Characters>20449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gaps</dc:creator>
  <cp:lastModifiedBy>MARIANA</cp:lastModifiedBy>
  <cp:revision>661</cp:revision>
  <cp:lastPrinted>2020-06-27T18:12:00Z</cp:lastPrinted>
  <dcterms:created xsi:type="dcterms:W3CDTF">2020-06-18T02:03:00Z</dcterms:created>
  <dcterms:modified xsi:type="dcterms:W3CDTF">2020-06-27T18:31:00Z</dcterms:modified>
</cp:coreProperties>
</file>